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0651" w:rsidRDefault="00AC2C99">
      <w:r>
        <w:t>Quantifying synchrony and variability in source water quality across nested catchments of a protected second growth forested water supply area</w:t>
      </w:r>
    </w:p>
    <w:p w:rsidR="009E0651" w:rsidRDefault="00AC2C99">
      <w:r>
        <w:t>Hannah J. McSorley</w:t>
      </w:r>
    </w:p>
    <w:p w:rsidR="009E0651" w:rsidRDefault="00AC2C99">
      <w:r>
        <w:t>2020</w:t>
      </w:r>
    </w:p>
    <w:sdt>
      <w:sdtPr>
        <w:id w:val="-131485271"/>
        <w:docPartObj>
          <w:docPartGallery w:val="Table of Contents"/>
          <w:docPartUnique/>
        </w:docPartObj>
      </w:sdtPr>
      <w:sdtContent>
        <w:p w:rsidR="009E0651" w:rsidRDefault="00AC2C99">
          <w:r>
            <w:t>Table of Contents</w:t>
          </w:r>
        </w:p>
        <w:p w:rsidR="00473DED" w:rsidRDefault="00AC2C99">
          <w:pPr>
            <w:pStyle w:val="TOC1"/>
            <w:rPr>
              <w:rFonts w:asciiTheme="minorHAnsi" w:eastAsiaTheme="minorEastAsia" w:hAnsiTheme="minorHAnsi" w:cstheme="minorBidi"/>
              <w:b w:val="0"/>
              <w:noProof/>
              <w:sz w:val="22"/>
              <w:szCs w:val="22"/>
              <w:lang w:val="en-CA" w:eastAsia="en-CA"/>
            </w:rPr>
          </w:pPr>
          <w:r>
            <w:fldChar w:fldCharType="begin"/>
          </w:r>
          <w:r>
            <w:instrText>TOC \o "1-3" \h \z \u</w:instrText>
          </w:r>
          <w:r>
            <w:fldChar w:fldCharType="separate"/>
          </w:r>
          <w:hyperlink w:anchor="_Toc43369152" w:history="1">
            <w:r w:rsidR="00473DED" w:rsidRPr="00161929">
              <w:rPr>
                <w:rStyle w:val="Hyperlink"/>
                <w:noProof/>
              </w:rPr>
              <w:t>Abstract</w:t>
            </w:r>
            <w:r w:rsidR="00473DED">
              <w:rPr>
                <w:noProof/>
                <w:webHidden/>
              </w:rPr>
              <w:tab/>
            </w:r>
            <w:r w:rsidR="00473DED">
              <w:rPr>
                <w:noProof/>
                <w:webHidden/>
              </w:rPr>
              <w:fldChar w:fldCharType="begin"/>
            </w:r>
            <w:r w:rsidR="00473DED">
              <w:rPr>
                <w:noProof/>
                <w:webHidden/>
              </w:rPr>
              <w:instrText xml:space="preserve"> PAGEREF _Toc43369152 \h </w:instrText>
            </w:r>
            <w:r w:rsidR="00473DED">
              <w:rPr>
                <w:noProof/>
                <w:webHidden/>
              </w:rPr>
            </w:r>
            <w:r w:rsidR="00473DED">
              <w:rPr>
                <w:noProof/>
                <w:webHidden/>
              </w:rPr>
              <w:fldChar w:fldCharType="separate"/>
            </w:r>
            <w:r w:rsidR="00473DED">
              <w:rPr>
                <w:noProof/>
                <w:webHidden/>
              </w:rPr>
              <w:t>iii</w:t>
            </w:r>
            <w:r w:rsidR="00473DED">
              <w:rPr>
                <w:noProof/>
                <w:webHidden/>
              </w:rPr>
              <w:fldChar w:fldCharType="end"/>
            </w:r>
          </w:hyperlink>
        </w:p>
        <w:p w:rsidR="00473DED" w:rsidRDefault="00E24359">
          <w:pPr>
            <w:pStyle w:val="TOC1"/>
            <w:rPr>
              <w:rFonts w:asciiTheme="minorHAnsi" w:eastAsiaTheme="minorEastAsia" w:hAnsiTheme="minorHAnsi" w:cstheme="minorBidi"/>
              <w:b w:val="0"/>
              <w:noProof/>
              <w:sz w:val="22"/>
              <w:szCs w:val="22"/>
              <w:lang w:val="en-CA" w:eastAsia="en-CA"/>
            </w:rPr>
          </w:pPr>
          <w:hyperlink w:anchor="_Toc43369153" w:history="1">
            <w:r w:rsidR="00473DED" w:rsidRPr="00161929">
              <w:rPr>
                <w:rStyle w:val="Hyperlink"/>
                <w:noProof/>
              </w:rPr>
              <w:t>Lay Summary</w:t>
            </w:r>
            <w:r w:rsidR="00473DED">
              <w:rPr>
                <w:noProof/>
                <w:webHidden/>
              </w:rPr>
              <w:tab/>
            </w:r>
            <w:r w:rsidR="00473DED">
              <w:rPr>
                <w:noProof/>
                <w:webHidden/>
              </w:rPr>
              <w:fldChar w:fldCharType="begin"/>
            </w:r>
            <w:r w:rsidR="00473DED">
              <w:rPr>
                <w:noProof/>
                <w:webHidden/>
              </w:rPr>
              <w:instrText xml:space="preserve"> PAGEREF _Toc43369153 \h </w:instrText>
            </w:r>
            <w:r w:rsidR="00473DED">
              <w:rPr>
                <w:noProof/>
                <w:webHidden/>
              </w:rPr>
            </w:r>
            <w:r w:rsidR="00473DED">
              <w:rPr>
                <w:noProof/>
                <w:webHidden/>
              </w:rPr>
              <w:fldChar w:fldCharType="separate"/>
            </w:r>
            <w:r w:rsidR="00473DED">
              <w:rPr>
                <w:noProof/>
                <w:webHidden/>
              </w:rPr>
              <w:t>vi</w:t>
            </w:r>
            <w:r w:rsidR="00473DED">
              <w:rPr>
                <w:noProof/>
                <w:webHidden/>
              </w:rPr>
              <w:fldChar w:fldCharType="end"/>
            </w:r>
          </w:hyperlink>
        </w:p>
        <w:p w:rsidR="00473DED" w:rsidRDefault="00E24359">
          <w:pPr>
            <w:pStyle w:val="TOC1"/>
            <w:rPr>
              <w:rFonts w:asciiTheme="minorHAnsi" w:eastAsiaTheme="minorEastAsia" w:hAnsiTheme="minorHAnsi" w:cstheme="minorBidi"/>
              <w:b w:val="0"/>
              <w:noProof/>
              <w:sz w:val="22"/>
              <w:szCs w:val="22"/>
              <w:lang w:val="en-CA" w:eastAsia="en-CA"/>
            </w:rPr>
          </w:pPr>
          <w:hyperlink w:anchor="_Toc43369154" w:history="1">
            <w:r w:rsidR="00473DED" w:rsidRPr="00161929">
              <w:rPr>
                <w:rStyle w:val="Hyperlink"/>
                <w:noProof/>
              </w:rPr>
              <w:t>Preface</w:t>
            </w:r>
            <w:r w:rsidR="00473DED">
              <w:rPr>
                <w:noProof/>
                <w:webHidden/>
              </w:rPr>
              <w:tab/>
            </w:r>
            <w:r w:rsidR="00473DED">
              <w:rPr>
                <w:noProof/>
                <w:webHidden/>
              </w:rPr>
              <w:fldChar w:fldCharType="begin"/>
            </w:r>
            <w:r w:rsidR="00473DED">
              <w:rPr>
                <w:noProof/>
                <w:webHidden/>
              </w:rPr>
              <w:instrText xml:space="preserve"> PAGEREF _Toc43369154 \h </w:instrText>
            </w:r>
            <w:r w:rsidR="00473DED">
              <w:rPr>
                <w:noProof/>
                <w:webHidden/>
              </w:rPr>
            </w:r>
            <w:r w:rsidR="00473DED">
              <w:rPr>
                <w:noProof/>
                <w:webHidden/>
              </w:rPr>
              <w:fldChar w:fldCharType="separate"/>
            </w:r>
            <w:r w:rsidR="00473DED">
              <w:rPr>
                <w:noProof/>
                <w:webHidden/>
              </w:rPr>
              <w:t>vii</w:t>
            </w:r>
            <w:r w:rsidR="00473DED">
              <w:rPr>
                <w:noProof/>
                <w:webHidden/>
              </w:rPr>
              <w:fldChar w:fldCharType="end"/>
            </w:r>
          </w:hyperlink>
        </w:p>
        <w:p w:rsidR="00473DED" w:rsidRDefault="00E24359">
          <w:pPr>
            <w:pStyle w:val="TOC1"/>
            <w:rPr>
              <w:rFonts w:asciiTheme="minorHAnsi" w:eastAsiaTheme="minorEastAsia" w:hAnsiTheme="minorHAnsi" w:cstheme="minorBidi"/>
              <w:b w:val="0"/>
              <w:noProof/>
              <w:sz w:val="22"/>
              <w:szCs w:val="22"/>
              <w:lang w:val="en-CA" w:eastAsia="en-CA"/>
            </w:rPr>
          </w:pPr>
          <w:hyperlink w:anchor="_Toc43369155" w:history="1">
            <w:r w:rsidR="00473DED" w:rsidRPr="00161929">
              <w:rPr>
                <w:rStyle w:val="Hyperlink"/>
                <w:noProof/>
              </w:rPr>
              <w:t>Acknowledgments</w:t>
            </w:r>
            <w:r w:rsidR="00473DED">
              <w:rPr>
                <w:noProof/>
                <w:webHidden/>
              </w:rPr>
              <w:tab/>
            </w:r>
            <w:r w:rsidR="00473DED">
              <w:rPr>
                <w:noProof/>
                <w:webHidden/>
              </w:rPr>
              <w:fldChar w:fldCharType="begin"/>
            </w:r>
            <w:r w:rsidR="00473DED">
              <w:rPr>
                <w:noProof/>
                <w:webHidden/>
              </w:rPr>
              <w:instrText xml:space="preserve"> PAGEREF _Toc43369155 \h </w:instrText>
            </w:r>
            <w:r w:rsidR="00473DED">
              <w:rPr>
                <w:noProof/>
                <w:webHidden/>
              </w:rPr>
            </w:r>
            <w:r w:rsidR="00473DED">
              <w:rPr>
                <w:noProof/>
                <w:webHidden/>
              </w:rPr>
              <w:fldChar w:fldCharType="separate"/>
            </w:r>
            <w:r w:rsidR="00473DED">
              <w:rPr>
                <w:noProof/>
                <w:webHidden/>
              </w:rPr>
              <w:t>ix</w:t>
            </w:r>
            <w:r w:rsidR="00473DED">
              <w:rPr>
                <w:noProof/>
                <w:webHidden/>
              </w:rPr>
              <w:fldChar w:fldCharType="end"/>
            </w:r>
          </w:hyperlink>
        </w:p>
        <w:p w:rsidR="00473DED" w:rsidRDefault="00E24359">
          <w:pPr>
            <w:pStyle w:val="TOC1"/>
            <w:rPr>
              <w:rFonts w:asciiTheme="minorHAnsi" w:eastAsiaTheme="minorEastAsia" w:hAnsiTheme="minorHAnsi" w:cstheme="minorBidi"/>
              <w:b w:val="0"/>
              <w:noProof/>
              <w:sz w:val="22"/>
              <w:szCs w:val="22"/>
              <w:lang w:val="en-CA" w:eastAsia="en-CA"/>
            </w:rPr>
          </w:pPr>
          <w:hyperlink w:anchor="_Toc43369156" w:history="1">
            <w:r w:rsidR="00473DED" w:rsidRPr="00161929">
              <w:rPr>
                <w:rStyle w:val="Hyperlink"/>
                <w:noProof/>
              </w:rPr>
              <w:t>Dedication</w:t>
            </w:r>
            <w:r w:rsidR="00473DED">
              <w:rPr>
                <w:noProof/>
                <w:webHidden/>
              </w:rPr>
              <w:tab/>
            </w:r>
            <w:r w:rsidR="00473DED">
              <w:rPr>
                <w:noProof/>
                <w:webHidden/>
              </w:rPr>
              <w:fldChar w:fldCharType="begin"/>
            </w:r>
            <w:r w:rsidR="00473DED">
              <w:rPr>
                <w:noProof/>
                <w:webHidden/>
              </w:rPr>
              <w:instrText xml:space="preserve"> PAGEREF _Toc43369156 \h </w:instrText>
            </w:r>
            <w:r w:rsidR="00473DED">
              <w:rPr>
                <w:noProof/>
                <w:webHidden/>
              </w:rPr>
            </w:r>
            <w:r w:rsidR="00473DED">
              <w:rPr>
                <w:noProof/>
                <w:webHidden/>
              </w:rPr>
              <w:fldChar w:fldCharType="separate"/>
            </w:r>
            <w:r w:rsidR="00473DED">
              <w:rPr>
                <w:noProof/>
                <w:webHidden/>
              </w:rPr>
              <w:t>xi</w:t>
            </w:r>
            <w:r w:rsidR="00473DED">
              <w:rPr>
                <w:noProof/>
                <w:webHidden/>
              </w:rPr>
              <w:fldChar w:fldCharType="end"/>
            </w:r>
          </w:hyperlink>
        </w:p>
        <w:p w:rsidR="00473DED" w:rsidRDefault="00E24359">
          <w:pPr>
            <w:pStyle w:val="TOC2"/>
            <w:tabs>
              <w:tab w:val="right" w:leader="dot" w:pos="9350"/>
            </w:tabs>
            <w:rPr>
              <w:rFonts w:asciiTheme="minorHAnsi" w:eastAsiaTheme="minorEastAsia" w:hAnsiTheme="minorHAnsi" w:cstheme="minorBidi"/>
              <w:noProof/>
              <w:sz w:val="22"/>
              <w:lang w:val="en-CA" w:eastAsia="en-CA"/>
            </w:rPr>
          </w:pPr>
          <w:hyperlink w:anchor="_Toc43369157" w:history="1">
            <w:r w:rsidR="00473DED" w:rsidRPr="00161929">
              <w:rPr>
                <w:rStyle w:val="Hyperlink"/>
                <w:noProof/>
              </w:rPr>
              <w:t>Chapter 1: 1 Introduction</w:t>
            </w:r>
            <w:r w:rsidR="00473DED">
              <w:rPr>
                <w:noProof/>
                <w:webHidden/>
              </w:rPr>
              <w:tab/>
            </w:r>
            <w:r w:rsidR="00473DED">
              <w:rPr>
                <w:noProof/>
                <w:webHidden/>
              </w:rPr>
              <w:fldChar w:fldCharType="begin"/>
            </w:r>
            <w:r w:rsidR="00473DED">
              <w:rPr>
                <w:noProof/>
                <w:webHidden/>
              </w:rPr>
              <w:instrText xml:space="preserve"> PAGEREF _Toc43369157 \h </w:instrText>
            </w:r>
            <w:r w:rsidR="00473DED">
              <w:rPr>
                <w:noProof/>
                <w:webHidden/>
              </w:rPr>
            </w:r>
            <w:r w:rsidR="00473DED">
              <w:rPr>
                <w:noProof/>
                <w:webHidden/>
              </w:rPr>
              <w:fldChar w:fldCharType="separate"/>
            </w:r>
            <w:r w:rsidR="00473DED">
              <w:rPr>
                <w:noProof/>
                <w:webHidden/>
              </w:rPr>
              <w:t>xii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58" w:history="1">
            <w:r w:rsidR="00473DED" w:rsidRPr="00161929">
              <w:rPr>
                <w:rStyle w:val="Hyperlink"/>
                <w:noProof/>
              </w:rPr>
              <w:t>1.1</w:t>
            </w:r>
            <w:r w:rsidR="00473DED">
              <w:rPr>
                <w:rFonts w:asciiTheme="minorHAnsi" w:eastAsiaTheme="minorEastAsia" w:hAnsiTheme="minorHAnsi" w:cstheme="minorBidi"/>
                <w:noProof/>
                <w:sz w:val="22"/>
                <w:lang w:val="en-CA" w:eastAsia="en-CA"/>
              </w:rPr>
              <w:tab/>
            </w:r>
            <w:r w:rsidR="00473DED" w:rsidRPr="00161929">
              <w:rPr>
                <w:rStyle w:val="Hyperlink"/>
                <w:noProof/>
              </w:rPr>
              <w:t>1.1 Forested source water supplies and drinking water treatment</w:t>
            </w:r>
            <w:r w:rsidR="00473DED">
              <w:rPr>
                <w:noProof/>
                <w:webHidden/>
              </w:rPr>
              <w:tab/>
            </w:r>
            <w:r w:rsidR="00473DED">
              <w:rPr>
                <w:noProof/>
                <w:webHidden/>
              </w:rPr>
              <w:fldChar w:fldCharType="begin"/>
            </w:r>
            <w:r w:rsidR="00473DED">
              <w:rPr>
                <w:noProof/>
                <w:webHidden/>
              </w:rPr>
              <w:instrText xml:space="preserve"> PAGEREF _Toc43369158 \h </w:instrText>
            </w:r>
            <w:r w:rsidR="00473DED">
              <w:rPr>
                <w:noProof/>
                <w:webHidden/>
              </w:rPr>
            </w:r>
            <w:r w:rsidR="00473DED">
              <w:rPr>
                <w:noProof/>
                <w:webHidden/>
              </w:rPr>
              <w:fldChar w:fldCharType="separate"/>
            </w:r>
            <w:r w:rsidR="00473DED">
              <w:rPr>
                <w:noProof/>
                <w:webHidden/>
              </w:rPr>
              <w:t>xii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59" w:history="1">
            <w:r w:rsidR="00473DED" w:rsidRPr="00161929">
              <w:rPr>
                <w:rStyle w:val="Hyperlink"/>
                <w:noProof/>
              </w:rPr>
              <w:t>1.2</w:t>
            </w:r>
            <w:r w:rsidR="00473DED">
              <w:rPr>
                <w:rFonts w:asciiTheme="minorHAnsi" w:eastAsiaTheme="minorEastAsia" w:hAnsiTheme="minorHAnsi" w:cstheme="minorBidi"/>
                <w:noProof/>
                <w:sz w:val="22"/>
                <w:lang w:val="en-CA" w:eastAsia="en-CA"/>
              </w:rPr>
              <w:tab/>
            </w:r>
            <w:r w:rsidR="00473DED" w:rsidRPr="00161929">
              <w:rPr>
                <w:rStyle w:val="Hyperlink"/>
                <w:noProof/>
              </w:rPr>
              <w:t>1.2 Aqueous natural organic matter</w:t>
            </w:r>
            <w:r w:rsidR="00473DED">
              <w:rPr>
                <w:noProof/>
                <w:webHidden/>
              </w:rPr>
              <w:tab/>
            </w:r>
            <w:r w:rsidR="00473DED">
              <w:rPr>
                <w:noProof/>
                <w:webHidden/>
              </w:rPr>
              <w:fldChar w:fldCharType="begin"/>
            </w:r>
            <w:r w:rsidR="00473DED">
              <w:rPr>
                <w:noProof/>
                <w:webHidden/>
              </w:rPr>
              <w:instrText xml:space="preserve"> PAGEREF _Toc43369159 \h </w:instrText>
            </w:r>
            <w:r w:rsidR="00473DED">
              <w:rPr>
                <w:noProof/>
                <w:webHidden/>
              </w:rPr>
            </w:r>
            <w:r w:rsidR="00473DED">
              <w:rPr>
                <w:noProof/>
                <w:webHidden/>
              </w:rPr>
              <w:fldChar w:fldCharType="separate"/>
            </w:r>
            <w:r w:rsidR="00473DED">
              <w:rPr>
                <w:noProof/>
                <w:webHidden/>
              </w:rPr>
              <w:t>xiv</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60" w:history="1">
            <w:r w:rsidR="00473DED" w:rsidRPr="00161929">
              <w:rPr>
                <w:rStyle w:val="Hyperlink"/>
                <w:noProof/>
              </w:rPr>
              <w:t>1.3</w:t>
            </w:r>
            <w:r w:rsidR="00473DED">
              <w:rPr>
                <w:rFonts w:asciiTheme="minorHAnsi" w:eastAsiaTheme="minorEastAsia" w:hAnsiTheme="minorHAnsi" w:cstheme="minorBidi"/>
                <w:noProof/>
                <w:sz w:val="22"/>
                <w:lang w:val="en-CA" w:eastAsia="en-CA"/>
              </w:rPr>
              <w:tab/>
            </w:r>
            <w:r w:rsidR="00473DED" w:rsidRPr="00161929">
              <w:rPr>
                <w:rStyle w:val="Hyperlink"/>
                <w:noProof/>
              </w:rPr>
              <w:t>1.3 Watershed processes and water quality</w:t>
            </w:r>
            <w:r w:rsidR="00473DED">
              <w:rPr>
                <w:noProof/>
                <w:webHidden/>
              </w:rPr>
              <w:tab/>
            </w:r>
            <w:r w:rsidR="00473DED">
              <w:rPr>
                <w:noProof/>
                <w:webHidden/>
              </w:rPr>
              <w:fldChar w:fldCharType="begin"/>
            </w:r>
            <w:r w:rsidR="00473DED">
              <w:rPr>
                <w:noProof/>
                <w:webHidden/>
              </w:rPr>
              <w:instrText xml:space="preserve"> PAGEREF _Toc43369160 \h </w:instrText>
            </w:r>
            <w:r w:rsidR="00473DED">
              <w:rPr>
                <w:noProof/>
                <w:webHidden/>
              </w:rPr>
            </w:r>
            <w:r w:rsidR="00473DED">
              <w:rPr>
                <w:noProof/>
                <w:webHidden/>
              </w:rPr>
              <w:fldChar w:fldCharType="separate"/>
            </w:r>
            <w:r w:rsidR="00473DED">
              <w:rPr>
                <w:noProof/>
                <w:webHidden/>
              </w:rPr>
              <w:t>xvi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61" w:history="1">
            <w:r w:rsidR="00473DED" w:rsidRPr="00161929">
              <w:rPr>
                <w:rStyle w:val="Hyperlink"/>
                <w:noProof/>
              </w:rPr>
              <w:t>1.4</w:t>
            </w:r>
            <w:r w:rsidR="00473DED">
              <w:rPr>
                <w:rFonts w:asciiTheme="minorHAnsi" w:eastAsiaTheme="minorEastAsia" w:hAnsiTheme="minorHAnsi" w:cstheme="minorBidi"/>
                <w:noProof/>
                <w:sz w:val="22"/>
                <w:lang w:val="en-CA" w:eastAsia="en-CA"/>
              </w:rPr>
              <w:tab/>
            </w:r>
            <w:r w:rsidR="00473DED" w:rsidRPr="00161929">
              <w:rPr>
                <w:rStyle w:val="Hyperlink"/>
                <w:noProof/>
              </w:rPr>
              <w:t>1.4 Research Objectives</w:t>
            </w:r>
            <w:r w:rsidR="00473DED">
              <w:rPr>
                <w:noProof/>
                <w:webHidden/>
              </w:rPr>
              <w:tab/>
            </w:r>
            <w:r w:rsidR="00473DED">
              <w:rPr>
                <w:noProof/>
                <w:webHidden/>
              </w:rPr>
              <w:fldChar w:fldCharType="begin"/>
            </w:r>
            <w:r w:rsidR="00473DED">
              <w:rPr>
                <w:noProof/>
                <w:webHidden/>
              </w:rPr>
              <w:instrText xml:space="preserve"> PAGEREF _Toc43369161 \h </w:instrText>
            </w:r>
            <w:r w:rsidR="00473DED">
              <w:rPr>
                <w:noProof/>
                <w:webHidden/>
              </w:rPr>
            </w:r>
            <w:r w:rsidR="00473DED">
              <w:rPr>
                <w:noProof/>
                <w:webHidden/>
              </w:rPr>
              <w:fldChar w:fldCharType="separate"/>
            </w:r>
            <w:r w:rsidR="00473DED">
              <w:rPr>
                <w:noProof/>
                <w:webHidden/>
              </w:rPr>
              <w:t>xxiii</w:t>
            </w:r>
            <w:r w:rsidR="00473DED">
              <w:rPr>
                <w:noProof/>
                <w:webHidden/>
              </w:rPr>
              <w:fldChar w:fldCharType="end"/>
            </w:r>
          </w:hyperlink>
        </w:p>
        <w:p w:rsidR="00473DED" w:rsidRDefault="00E24359">
          <w:pPr>
            <w:pStyle w:val="TOC2"/>
            <w:tabs>
              <w:tab w:val="right" w:leader="dot" w:pos="9350"/>
            </w:tabs>
            <w:rPr>
              <w:rFonts w:asciiTheme="minorHAnsi" w:eastAsiaTheme="minorEastAsia" w:hAnsiTheme="minorHAnsi" w:cstheme="minorBidi"/>
              <w:noProof/>
              <w:sz w:val="22"/>
              <w:lang w:val="en-CA" w:eastAsia="en-CA"/>
            </w:rPr>
          </w:pPr>
          <w:hyperlink w:anchor="_Toc43369162" w:history="1">
            <w:r w:rsidR="00473DED" w:rsidRPr="00161929">
              <w:rPr>
                <w:rStyle w:val="Hyperlink"/>
                <w:noProof/>
              </w:rPr>
              <w:t>Chapter 2: 2 Methods</w:t>
            </w:r>
            <w:r w:rsidR="00473DED">
              <w:rPr>
                <w:noProof/>
                <w:webHidden/>
              </w:rPr>
              <w:tab/>
            </w:r>
            <w:r w:rsidR="00473DED">
              <w:rPr>
                <w:noProof/>
                <w:webHidden/>
              </w:rPr>
              <w:fldChar w:fldCharType="begin"/>
            </w:r>
            <w:r w:rsidR="00473DED">
              <w:rPr>
                <w:noProof/>
                <w:webHidden/>
              </w:rPr>
              <w:instrText xml:space="preserve"> PAGEREF _Toc43369162 \h </w:instrText>
            </w:r>
            <w:r w:rsidR="00473DED">
              <w:rPr>
                <w:noProof/>
                <w:webHidden/>
              </w:rPr>
            </w:r>
            <w:r w:rsidR="00473DED">
              <w:rPr>
                <w:noProof/>
                <w:webHidden/>
              </w:rPr>
              <w:fldChar w:fldCharType="separate"/>
            </w:r>
            <w:r w:rsidR="00473DED">
              <w:rPr>
                <w:noProof/>
                <w:webHidden/>
              </w:rPr>
              <w:t>xxiv</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63" w:history="1">
            <w:r w:rsidR="00473DED" w:rsidRPr="00161929">
              <w:rPr>
                <w:rStyle w:val="Hyperlink"/>
                <w:noProof/>
              </w:rPr>
              <w:t>2.1</w:t>
            </w:r>
            <w:r w:rsidR="00473DED">
              <w:rPr>
                <w:rFonts w:asciiTheme="minorHAnsi" w:eastAsiaTheme="minorEastAsia" w:hAnsiTheme="minorHAnsi" w:cstheme="minorBidi"/>
                <w:noProof/>
                <w:sz w:val="22"/>
                <w:lang w:val="en-CA" w:eastAsia="en-CA"/>
              </w:rPr>
              <w:tab/>
            </w:r>
            <w:r w:rsidR="00473DED" w:rsidRPr="00161929">
              <w:rPr>
                <w:rStyle w:val="Hyperlink"/>
                <w:noProof/>
              </w:rPr>
              <w:t>2.2 Study Site: Leech River Watershed</w:t>
            </w:r>
            <w:r w:rsidR="00473DED">
              <w:rPr>
                <w:noProof/>
                <w:webHidden/>
              </w:rPr>
              <w:tab/>
            </w:r>
            <w:r w:rsidR="00473DED">
              <w:rPr>
                <w:noProof/>
                <w:webHidden/>
              </w:rPr>
              <w:fldChar w:fldCharType="begin"/>
            </w:r>
            <w:r w:rsidR="00473DED">
              <w:rPr>
                <w:noProof/>
                <w:webHidden/>
              </w:rPr>
              <w:instrText xml:space="preserve"> PAGEREF _Toc43369163 \h </w:instrText>
            </w:r>
            <w:r w:rsidR="00473DED">
              <w:rPr>
                <w:noProof/>
                <w:webHidden/>
              </w:rPr>
            </w:r>
            <w:r w:rsidR="00473DED">
              <w:rPr>
                <w:noProof/>
                <w:webHidden/>
              </w:rPr>
              <w:fldChar w:fldCharType="separate"/>
            </w:r>
            <w:r w:rsidR="00473DED">
              <w:rPr>
                <w:noProof/>
                <w:webHidden/>
              </w:rPr>
              <w:t>xxiv</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64" w:history="1">
            <w:r w:rsidR="00473DED" w:rsidRPr="00161929">
              <w:rPr>
                <w:rStyle w:val="Hyperlink"/>
                <w:noProof/>
              </w:rPr>
              <w:t>2.2</w:t>
            </w:r>
            <w:r w:rsidR="00473DED">
              <w:rPr>
                <w:rFonts w:asciiTheme="minorHAnsi" w:eastAsiaTheme="minorEastAsia" w:hAnsiTheme="minorHAnsi" w:cstheme="minorBidi"/>
                <w:noProof/>
                <w:sz w:val="22"/>
                <w:lang w:val="en-CA" w:eastAsia="en-CA"/>
              </w:rPr>
              <w:tab/>
            </w:r>
            <w:r w:rsidR="00473DED" w:rsidRPr="00161929">
              <w:rPr>
                <w:rStyle w:val="Hyperlink"/>
                <w:noProof/>
              </w:rPr>
              <w:t>2.2 River sampling</w:t>
            </w:r>
            <w:r w:rsidR="00473DED">
              <w:rPr>
                <w:noProof/>
                <w:webHidden/>
              </w:rPr>
              <w:tab/>
            </w:r>
            <w:r w:rsidR="00473DED">
              <w:rPr>
                <w:noProof/>
                <w:webHidden/>
              </w:rPr>
              <w:fldChar w:fldCharType="begin"/>
            </w:r>
            <w:r w:rsidR="00473DED">
              <w:rPr>
                <w:noProof/>
                <w:webHidden/>
              </w:rPr>
              <w:instrText xml:space="preserve"> PAGEREF _Toc43369164 \h </w:instrText>
            </w:r>
            <w:r w:rsidR="00473DED">
              <w:rPr>
                <w:noProof/>
                <w:webHidden/>
              </w:rPr>
            </w:r>
            <w:r w:rsidR="00473DED">
              <w:rPr>
                <w:noProof/>
                <w:webHidden/>
              </w:rPr>
              <w:fldChar w:fldCharType="separate"/>
            </w:r>
            <w:r w:rsidR="00473DED">
              <w:rPr>
                <w:noProof/>
                <w:webHidden/>
              </w:rPr>
              <w:t>xxix</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65" w:history="1">
            <w:r w:rsidR="00473DED" w:rsidRPr="00161929">
              <w:rPr>
                <w:rStyle w:val="Hyperlink"/>
                <w:noProof/>
              </w:rPr>
              <w:t>2.3</w:t>
            </w:r>
            <w:r w:rsidR="00473DED">
              <w:rPr>
                <w:rFonts w:asciiTheme="minorHAnsi" w:eastAsiaTheme="minorEastAsia" w:hAnsiTheme="minorHAnsi" w:cstheme="minorBidi"/>
                <w:noProof/>
                <w:sz w:val="22"/>
                <w:lang w:val="en-CA" w:eastAsia="en-CA"/>
              </w:rPr>
              <w:tab/>
            </w:r>
            <w:r w:rsidR="00473DED" w:rsidRPr="00161929">
              <w:rPr>
                <w:rStyle w:val="Hyperlink"/>
                <w:noProof/>
              </w:rPr>
              <w:t>2.3 Analytical techniques &amp; data</w:t>
            </w:r>
            <w:r w:rsidR="00473DED">
              <w:rPr>
                <w:noProof/>
                <w:webHidden/>
              </w:rPr>
              <w:tab/>
            </w:r>
            <w:r w:rsidR="00473DED">
              <w:rPr>
                <w:noProof/>
                <w:webHidden/>
              </w:rPr>
              <w:fldChar w:fldCharType="begin"/>
            </w:r>
            <w:r w:rsidR="00473DED">
              <w:rPr>
                <w:noProof/>
                <w:webHidden/>
              </w:rPr>
              <w:instrText xml:space="preserve"> PAGEREF _Toc43369165 \h </w:instrText>
            </w:r>
            <w:r w:rsidR="00473DED">
              <w:rPr>
                <w:noProof/>
                <w:webHidden/>
              </w:rPr>
            </w:r>
            <w:r w:rsidR="00473DED">
              <w:rPr>
                <w:noProof/>
                <w:webHidden/>
              </w:rPr>
              <w:fldChar w:fldCharType="separate"/>
            </w:r>
            <w:r w:rsidR="00473DED">
              <w:rPr>
                <w:noProof/>
                <w:webHidden/>
              </w:rPr>
              <w:t>xl</w:t>
            </w:r>
            <w:r w:rsidR="00473DED">
              <w:rPr>
                <w:noProof/>
                <w:webHidden/>
              </w:rPr>
              <w:fldChar w:fldCharType="end"/>
            </w:r>
          </w:hyperlink>
        </w:p>
        <w:p w:rsidR="00473DED" w:rsidRDefault="00E24359">
          <w:pPr>
            <w:pStyle w:val="TOC1"/>
            <w:rPr>
              <w:rFonts w:asciiTheme="minorHAnsi" w:eastAsiaTheme="minorEastAsia" w:hAnsiTheme="minorHAnsi" w:cstheme="minorBidi"/>
              <w:b w:val="0"/>
              <w:noProof/>
              <w:sz w:val="22"/>
              <w:szCs w:val="22"/>
              <w:lang w:val="en-CA" w:eastAsia="en-CA"/>
            </w:rPr>
          </w:pPr>
          <w:hyperlink w:anchor="_Toc43369166" w:history="1">
            <w:r w:rsidR="00473DED" w:rsidRPr="00161929">
              <w:rPr>
                <w:rStyle w:val="Hyperlink"/>
                <w:noProof/>
              </w:rPr>
              <w:t>3.0 Results</w:t>
            </w:r>
            <w:r w:rsidR="00473DED">
              <w:rPr>
                <w:noProof/>
                <w:webHidden/>
              </w:rPr>
              <w:tab/>
            </w:r>
            <w:r w:rsidR="00473DED">
              <w:rPr>
                <w:noProof/>
                <w:webHidden/>
              </w:rPr>
              <w:fldChar w:fldCharType="begin"/>
            </w:r>
            <w:r w:rsidR="00473DED">
              <w:rPr>
                <w:noProof/>
                <w:webHidden/>
              </w:rPr>
              <w:instrText xml:space="preserve"> PAGEREF _Toc43369166 \h </w:instrText>
            </w:r>
            <w:r w:rsidR="00473DED">
              <w:rPr>
                <w:noProof/>
                <w:webHidden/>
              </w:rPr>
            </w:r>
            <w:r w:rsidR="00473DED">
              <w:rPr>
                <w:noProof/>
                <w:webHidden/>
              </w:rPr>
              <w:fldChar w:fldCharType="separate"/>
            </w:r>
            <w:r w:rsidR="00473DED">
              <w:rPr>
                <w:noProof/>
                <w:webHidden/>
              </w:rPr>
              <w:t>xliv</w:t>
            </w:r>
            <w:r w:rsidR="00473DED">
              <w:rPr>
                <w:noProof/>
                <w:webHidden/>
              </w:rPr>
              <w:fldChar w:fldCharType="end"/>
            </w:r>
          </w:hyperlink>
        </w:p>
        <w:p w:rsidR="00473DED" w:rsidRDefault="00E24359">
          <w:pPr>
            <w:pStyle w:val="TOC2"/>
            <w:tabs>
              <w:tab w:val="right" w:leader="dot" w:pos="9350"/>
            </w:tabs>
            <w:rPr>
              <w:rFonts w:asciiTheme="minorHAnsi" w:eastAsiaTheme="minorEastAsia" w:hAnsiTheme="minorHAnsi" w:cstheme="minorBidi"/>
              <w:noProof/>
              <w:sz w:val="22"/>
              <w:lang w:val="en-CA" w:eastAsia="en-CA"/>
            </w:rPr>
          </w:pPr>
          <w:hyperlink w:anchor="_Toc43369167" w:history="1">
            <w:r w:rsidR="00473DED" w:rsidRPr="00161929">
              <w:rPr>
                <w:rStyle w:val="Hyperlink"/>
                <w:noProof/>
              </w:rPr>
              <w:t>Chapter 3: 3.1 Weather: temperature and precipitation</w:t>
            </w:r>
            <w:r w:rsidR="00473DED">
              <w:rPr>
                <w:noProof/>
                <w:webHidden/>
              </w:rPr>
              <w:tab/>
            </w:r>
            <w:r w:rsidR="00473DED">
              <w:rPr>
                <w:noProof/>
                <w:webHidden/>
              </w:rPr>
              <w:fldChar w:fldCharType="begin"/>
            </w:r>
            <w:r w:rsidR="00473DED">
              <w:rPr>
                <w:noProof/>
                <w:webHidden/>
              </w:rPr>
              <w:instrText xml:space="preserve"> PAGEREF _Toc43369167 \h </w:instrText>
            </w:r>
            <w:r w:rsidR="00473DED">
              <w:rPr>
                <w:noProof/>
                <w:webHidden/>
              </w:rPr>
            </w:r>
            <w:r w:rsidR="00473DED">
              <w:rPr>
                <w:noProof/>
                <w:webHidden/>
              </w:rPr>
              <w:fldChar w:fldCharType="separate"/>
            </w:r>
            <w:r w:rsidR="00473DED">
              <w:rPr>
                <w:noProof/>
                <w:webHidden/>
              </w:rPr>
              <w:t>xlv</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68" w:history="1">
            <w:r w:rsidR="00473DED" w:rsidRPr="00161929">
              <w:rPr>
                <w:rStyle w:val="Hyperlink"/>
                <w:noProof/>
              </w:rPr>
              <w:t>3.1</w:t>
            </w:r>
            <w:r w:rsidR="00473DED">
              <w:rPr>
                <w:rFonts w:asciiTheme="minorHAnsi" w:eastAsiaTheme="minorEastAsia" w:hAnsiTheme="minorHAnsi" w:cstheme="minorBidi"/>
                <w:noProof/>
                <w:sz w:val="22"/>
                <w:lang w:val="en-CA" w:eastAsia="en-CA"/>
              </w:rPr>
              <w:tab/>
            </w:r>
            <w:r w:rsidR="00473DED" w:rsidRPr="00161929">
              <w:rPr>
                <w:rStyle w:val="Hyperlink"/>
                <w:noProof/>
              </w:rPr>
              <w:t>3.1.1 CRD weather stations</w:t>
            </w:r>
            <w:r w:rsidR="00473DED">
              <w:rPr>
                <w:noProof/>
                <w:webHidden/>
              </w:rPr>
              <w:tab/>
            </w:r>
            <w:r w:rsidR="00473DED">
              <w:rPr>
                <w:noProof/>
                <w:webHidden/>
              </w:rPr>
              <w:fldChar w:fldCharType="begin"/>
            </w:r>
            <w:r w:rsidR="00473DED">
              <w:rPr>
                <w:noProof/>
                <w:webHidden/>
              </w:rPr>
              <w:instrText xml:space="preserve"> PAGEREF _Toc43369168 \h </w:instrText>
            </w:r>
            <w:r w:rsidR="00473DED">
              <w:rPr>
                <w:noProof/>
                <w:webHidden/>
              </w:rPr>
            </w:r>
            <w:r w:rsidR="00473DED">
              <w:rPr>
                <w:noProof/>
                <w:webHidden/>
              </w:rPr>
              <w:fldChar w:fldCharType="separate"/>
            </w:r>
            <w:r w:rsidR="00473DED">
              <w:rPr>
                <w:noProof/>
                <w:webHidden/>
              </w:rPr>
              <w:t>xlv</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69" w:history="1">
            <w:r w:rsidR="00473DED" w:rsidRPr="00161929">
              <w:rPr>
                <w:rStyle w:val="Hyperlink"/>
                <w:noProof/>
              </w:rPr>
              <w:t>3.2</w:t>
            </w:r>
            <w:r w:rsidR="00473DED">
              <w:rPr>
                <w:rFonts w:asciiTheme="minorHAnsi" w:eastAsiaTheme="minorEastAsia" w:hAnsiTheme="minorHAnsi" w:cstheme="minorBidi"/>
                <w:noProof/>
                <w:sz w:val="22"/>
                <w:lang w:val="en-CA" w:eastAsia="en-CA"/>
              </w:rPr>
              <w:tab/>
            </w:r>
            <w:r w:rsidR="00473DED" w:rsidRPr="00161929">
              <w:rPr>
                <w:rStyle w:val="Hyperlink"/>
                <w:noProof/>
              </w:rPr>
              <w:t>3.1.2 Temperature at vertical racks</w:t>
            </w:r>
            <w:r w:rsidR="00473DED">
              <w:rPr>
                <w:noProof/>
                <w:webHidden/>
              </w:rPr>
              <w:tab/>
            </w:r>
            <w:r w:rsidR="00473DED">
              <w:rPr>
                <w:noProof/>
                <w:webHidden/>
              </w:rPr>
              <w:fldChar w:fldCharType="begin"/>
            </w:r>
            <w:r w:rsidR="00473DED">
              <w:rPr>
                <w:noProof/>
                <w:webHidden/>
              </w:rPr>
              <w:instrText xml:space="preserve"> PAGEREF _Toc43369169 \h </w:instrText>
            </w:r>
            <w:r w:rsidR="00473DED">
              <w:rPr>
                <w:noProof/>
                <w:webHidden/>
              </w:rPr>
            </w:r>
            <w:r w:rsidR="00473DED">
              <w:rPr>
                <w:noProof/>
                <w:webHidden/>
              </w:rPr>
              <w:fldChar w:fldCharType="separate"/>
            </w:r>
            <w:r w:rsidR="00473DED">
              <w:rPr>
                <w:noProof/>
                <w:webHidden/>
              </w:rPr>
              <w:t>lii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70" w:history="1">
            <w:r w:rsidR="00473DED" w:rsidRPr="00161929">
              <w:rPr>
                <w:rStyle w:val="Hyperlink"/>
                <w:noProof/>
              </w:rPr>
              <w:t>3.3</w:t>
            </w:r>
            <w:r w:rsidR="00473DED">
              <w:rPr>
                <w:rFonts w:asciiTheme="minorHAnsi" w:eastAsiaTheme="minorEastAsia" w:hAnsiTheme="minorHAnsi" w:cstheme="minorBidi"/>
                <w:noProof/>
                <w:sz w:val="22"/>
                <w:lang w:val="en-CA" w:eastAsia="en-CA"/>
              </w:rPr>
              <w:tab/>
            </w:r>
            <w:r w:rsidR="00473DED" w:rsidRPr="00161929">
              <w:rPr>
                <w:rStyle w:val="Hyperlink"/>
                <w:noProof/>
              </w:rPr>
              <w:t>3.1.3 Air temperature comparison</w:t>
            </w:r>
            <w:r w:rsidR="00473DED">
              <w:rPr>
                <w:noProof/>
                <w:webHidden/>
              </w:rPr>
              <w:tab/>
            </w:r>
            <w:r w:rsidR="00473DED">
              <w:rPr>
                <w:noProof/>
                <w:webHidden/>
              </w:rPr>
              <w:fldChar w:fldCharType="begin"/>
            </w:r>
            <w:r w:rsidR="00473DED">
              <w:rPr>
                <w:noProof/>
                <w:webHidden/>
              </w:rPr>
              <w:instrText xml:space="preserve"> PAGEREF _Toc43369170 \h </w:instrText>
            </w:r>
            <w:r w:rsidR="00473DED">
              <w:rPr>
                <w:noProof/>
                <w:webHidden/>
              </w:rPr>
            </w:r>
            <w:r w:rsidR="00473DED">
              <w:rPr>
                <w:noProof/>
                <w:webHidden/>
              </w:rPr>
              <w:fldChar w:fldCharType="separate"/>
            </w:r>
            <w:r w:rsidR="00473DED">
              <w:rPr>
                <w:noProof/>
                <w:webHidden/>
              </w:rPr>
              <w:t>liv</w:t>
            </w:r>
            <w:r w:rsidR="00473DED">
              <w:rPr>
                <w:noProof/>
                <w:webHidden/>
              </w:rPr>
              <w:fldChar w:fldCharType="end"/>
            </w:r>
          </w:hyperlink>
        </w:p>
        <w:p w:rsidR="00473DED" w:rsidRDefault="00E24359">
          <w:pPr>
            <w:pStyle w:val="TOC2"/>
            <w:tabs>
              <w:tab w:val="right" w:leader="dot" w:pos="9350"/>
            </w:tabs>
            <w:rPr>
              <w:rFonts w:asciiTheme="minorHAnsi" w:eastAsiaTheme="minorEastAsia" w:hAnsiTheme="minorHAnsi" w:cstheme="minorBidi"/>
              <w:noProof/>
              <w:sz w:val="22"/>
              <w:lang w:val="en-CA" w:eastAsia="en-CA"/>
            </w:rPr>
          </w:pPr>
          <w:hyperlink w:anchor="_Toc43369171" w:history="1">
            <w:r w:rsidR="00473DED" w:rsidRPr="00161929">
              <w:rPr>
                <w:rStyle w:val="Hyperlink"/>
                <w:noProof/>
              </w:rPr>
              <w:t>Chapter 4: 3.2 Data Handling &amp; Quality Control</w:t>
            </w:r>
            <w:r w:rsidR="00473DED">
              <w:rPr>
                <w:noProof/>
                <w:webHidden/>
              </w:rPr>
              <w:tab/>
            </w:r>
            <w:r w:rsidR="00473DED">
              <w:rPr>
                <w:noProof/>
                <w:webHidden/>
              </w:rPr>
              <w:fldChar w:fldCharType="begin"/>
            </w:r>
            <w:r w:rsidR="00473DED">
              <w:rPr>
                <w:noProof/>
                <w:webHidden/>
              </w:rPr>
              <w:instrText xml:space="preserve"> PAGEREF _Toc43369171 \h </w:instrText>
            </w:r>
            <w:r w:rsidR="00473DED">
              <w:rPr>
                <w:noProof/>
                <w:webHidden/>
              </w:rPr>
            </w:r>
            <w:r w:rsidR="00473DED">
              <w:rPr>
                <w:noProof/>
                <w:webHidden/>
              </w:rPr>
              <w:fldChar w:fldCharType="separate"/>
            </w:r>
            <w:r w:rsidR="00473DED">
              <w:rPr>
                <w:noProof/>
                <w:webHidden/>
              </w:rPr>
              <w:t>lxi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72" w:history="1">
            <w:r w:rsidR="00473DED" w:rsidRPr="00161929">
              <w:rPr>
                <w:rStyle w:val="Hyperlink"/>
                <w:noProof/>
              </w:rPr>
              <w:t>4.1</w:t>
            </w:r>
            <w:r w:rsidR="00473DED">
              <w:rPr>
                <w:rFonts w:asciiTheme="minorHAnsi" w:eastAsiaTheme="minorEastAsia" w:hAnsiTheme="minorHAnsi" w:cstheme="minorBidi"/>
                <w:noProof/>
                <w:sz w:val="22"/>
                <w:lang w:val="en-CA" w:eastAsia="en-CA"/>
              </w:rPr>
              <w:tab/>
            </w:r>
            <w:r w:rsidR="00473DED" w:rsidRPr="00161929">
              <w:rPr>
                <w:rStyle w:val="Hyperlink"/>
                <w:noProof/>
              </w:rPr>
              <w:t>3.2.1 Vertical Rack Hold-Time Experiments</w:t>
            </w:r>
            <w:r w:rsidR="00473DED">
              <w:rPr>
                <w:noProof/>
                <w:webHidden/>
              </w:rPr>
              <w:tab/>
            </w:r>
            <w:r w:rsidR="00473DED">
              <w:rPr>
                <w:noProof/>
                <w:webHidden/>
              </w:rPr>
              <w:fldChar w:fldCharType="begin"/>
            </w:r>
            <w:r w:rsidR="00473DED">
              <w:rPr>
                <w:noProof/>
                <w:webHidden/>
              </w:rPr>
              <w:instrText xml:space="preserve"> PAGEREF _Toc43369172 \h </w:instrText>
            </w:r>
            <w:r w:rsidR="00473DED">
              <w:rPr>
                <w:noProof/>
                <w:webHidden/>
              </w:rPr>
            </w:r>
            <w:r w:rsidR="00473DED">
              <w:rPr>
                <w:noProof/>
                <w:webHidden/>
              </w:rPr>
              <w:fldChar w:fldCharType="separate"/>
            </w:r>
            <w:r w:rsidR="00473DED">
              <w:rPr>
                <w:noProof/>
                <w:webHidden/>
              </w:rPr>
              <w:t>lxi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73" w:history="1">
            <w:r w:rsidR="00473DED" w:rsidRPr="00161929">
              <w:rPr>
                <w:rStyle w:val="Hyperlink"/>
                <w:noProof/>
              </w:rPr>
              <w:t>4.2</w:t>
            </w:r>
            <w:r w:rsidR="00473DED">
              <w:rPr>
                <w:rFonts w:asciiTheme="minorHAnsi" w:eastAsiaTheme="minorEastAsia" w:hAnsiTheme="minorHAnsi" w:cstheme="minorBidi"/>
                <w:noProof/>
                <w:sz w:val="22"/>
                <w:lang w:val="en-CA" w:eastAsia="en-CA"/>
              </w:rPr>
              <w:tab/>
            </w:r>
            <w:r w:rsidR="00473DED" w:rsidRPr="00161929">
              <w:rPr>
                <w:rStyle w:val="Hyperlink"/>
                <w:noProof/>
              </w:rPr>
              <w:t>3.2.2 QA-QC Flags for Data</w:t>
            </w:r>
            <w:r w:rsidR="00473DED">
              <w:rPr>
                <w:noProof/>
                <w:webHidden/>
              </w:rPr>
              <w:tab/>
            </w:r>
            <w:r w:rsidR="00473DED">
              <w:rPr>
                <w:noProof/>
                <w:webHidden/>
              </w:rPr>
              <w:fldChar w:fldCharType="begin"/>
            </w:r>
            <w:r w:rsidR="00473DED">
              <w:rPr>
                <w:noProof/>
                <w:webHidden/>
              </w:rPr>
              <w:instrText xml:space="preserve"> PAGEREF _Toc43369173 \h </w:instrText>
            </w:r>
            <w:r w:rsidR="00473DED">
              <w:rPr>
                <w:noProof/>
                <w:webHidden/>
              </w:rPr>
            </w:r>
            <w:r w:rsidR="00473DED">
              <w:rPr>
                <w:noProof/>
                <w:webHidden/>
              </w:rPr>
              <w:fldChar w:fldCharType="separate"/>
            </w:r>
            <w:r w:rsidR="00473DED">
              <w:rPr>
                <w:noProof/>
                <w:webHidden/>
              </w:rPr>
              <w:t>lxv</w:t>
            </w:r>
            <w:r w:rsidR="00473DED">
              <w:rPr>
                <w:noProof/>
                <w:webHidden/>
              </w:rPr>
              <w:fldChar w:fldCharType="end"/>
            </w:r>
          </w:hyperlink>
        </w:p>
        <w:p w:rsidR="00473DED" w:rsidRDefault="00E24359">
          <w:pPr>
            <w:pStyle w:val="TOC2"/>
            <w:tabs>
              <w:tab w:val="right" w:leader="dot" w:pos="9350"/>
            </w:tabs>
            <w:rPr>
              <w:rFonts w:asciiTheme="minorHAnsi" w:eastAsiaTheme="minorEastAsia" w:hAnsiTheme="minorHAnsi" w:cstheme="minorBidi"/>
              <w:noProof/>
              <w:sz w:val="22"/>
              <w:lang w:val="en-CA" w:eastAsia="en-CA"/>
            </w:rPr>
          </w:pPr>
          <w:hyperlink w:anchor="_Toc43369174" w:history="1">
            <w:r w:rsidR="00473DED" w:rsidRPr="00161929">
              <w:rPr>
                <w:rStyle w:val="Hyperlink"/>
                <w:noProof/>
              </w:rPr>
              <w:t>Chapter 5: 3.3 Nested sub-catchments of the LWSA</w:t>
            </w:r>
            <w:r w:rsidR="00473DED">
              <w:rPr>
                <w:noProof/>
                <w:webHidden/>
              </w:rPr>
              <w:tab/>
            </w:r>
            <w:r w:rsidR="00473DED">
              <w:rPr>
                <w:noProof/>
                <w:webHidden/>
              </w:rPr>
              <w:fldChar w:fldCharType="begin"/>
            </w:r>
            <w:r w:rsidR="00473DED">
              <w:rPr>
                <w:noProof/>
                <w:webHidden/>
              </w:rPr>
              <w:instrText xml:space="preserve"> PAGEREF _Toc43369174 \h </w:instrText>
            </w:r>
            <w:r w:rsidR="00473DED">
              <w:rPr>
                <w:noProof/>
                <w:webHidden/>
              </w:rPr>
            </w:r>
            <w:r w:rsidR="00473DED">
              <w:rPr>
                <w:noProof/>
                <w:webHidden/>
              </w:rPr>
              <w:fldChar w:fldCharType="separate"/>
            </w:r>
            <w:r w:rsidR="00473DED">
              <w:rPr>
                <w:noProof/>
                <w:webHidden/>
              </w:rPr>
              <w:t>lxvi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75" w:history="1">
            <w:r w:rsidR="00473DED" w:rsidRPr="00161929">
              <w:rPr>
                <w:rStyle w:val="Hyperlink"/>
                <w:noProof/>
              </w:rPr>
              <w:t>5.1</w:t>
            </w:r>
            <w:r w:rsidR="00473DED">
              <w:rPr>
                <w:rFonts w:asciiTheme="minorHAnsi" w:eastAsiaTheme="minorEastAsia" w:hAnsiTheme="minorHAnsi" w:cstheme="minorBidi"/>
                <w:noProof/>
                <w:sz w:val="22"/>
                <w:lang w:val="en-CA" w:eastAsia="en-CA"/>
              </w:rPr>
              <w:tab/>
            </w:r>
            <w:r w:rsidR="00473DED" w:rsidRPr="00161929">
              <w:rPr>
                <w:rStyle w:val="Hyperlink"/>
                <w:noProof/>
              </w:rPr>
              <w:t>3.3.1 DOC concentrations &amp; variance</w:t>
            </w:r>
            <w:r w:rsidR="00473DED">
              <w:rPr>
                <w:noProof/>
                <w:webHidden/>
              </w:rPr>
              <w:tab/>
            </w:r>
            <w:r w:rsidR="00473DED">
              <w:rPr>
                <w:noProof/>
                <w:webHidden/>
              </w:rPr>
              <w:fldChar w:fldCharType="begin"/>
            </w:r>
            <w:r w:rsidR="00473DED">
              <w:rPr>
                <w:noProof/>
                <w:webHidden/>
              </w:rPr>
              <w:instrText xml:space="preserve"> PAGEREF _Toc43369175 \h </w:instrText>
            </w:r>
            <w:r w:rsidR="00473DED">
              <w:rPr>
                <w:noProof/>
                <w:webHidden/>
              </w:rPr>
            </w:r>
            <w:r w:rsidR="00473DED">
              <w:rPr>
                <w:noProof/>
                <w:webHidden/>
              </w:rPr>
              <w:fldChar w:fldCharType="separate"/>
            </w:r>
            <w:r w:rsidR="00473DED">
              <w:rPr>
                <w:noProof/>
                <w:webHidden/>
              </w:rPr>
              <w:t>lxviii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76" w:history="1">
            <w:r w:rsidR="00473DED" w:rsidRPr="00161929">
              <w:rPr>
                <w:rStyle w:val="Hyperlink"/>
                <w:noProof/>
              </w:rPr>
              <w:t>5.2</w:t>
            </w:r>
            <w:r w:rsidR="00473DED">
              <w:rPr>
                <w:rFonts w:asciiTheme="minorHAnsi" w:eastAsiaTheme="minorEastAsia" w:hAnsiTheme="minorHAnsi" w:cstheme="minorBidi"/>
                <w:noProof/>
                <w:sz w:val="22"/>
                <w:lang w:val="en-CA" w:eastAsia="en-CA"/>
              </w:rPr>
              <w:tab/>
            </w:r>
            <w:r w:rsidR="00473DED" w:rsidRPr="00161929">
              <w:rPr>
                <w:rStyle w:val="Hyperlink"/>
                <w:noProof/>
              </w:rPr>
              <w:t>3.3.2 Temporal patterns</w:t>
            </w:r>
            <w:r w:rsidR="00473DED">
              <w:rPr>
                <w:noProof/>
                <w:webHidden/>
              </w:rPr>
              <w:tab/>
            </w:r>
            <w:r w:rsidR="00473DED">
              <w:rPr>
                <w:noProof/>
                <w:webHidden/>
              </w:rPr>
              <w:fldChar w:fldCharType="begin"/>
            </w:r>
            <w:r w:rsidR="00473DED">
              <w:rPr>
                <w:noProof/>
                <w:webHidden/>
              </w:rPr>
              <w:instrText xml:space="preserve"> PAGEREF _Toc43369176 \h </w:instrText>
            </w:r>
            <w:r w:rsidR="00473DED">
              <w:rPr>
                <w:noProof/>
                <w:webHidden/>
              </w:rPr>
            </w:r>
            <w:r w:rsidR="00473DED">
              <w:rPr>
                <w:noProof/>
                <w:webHidden/>
              </w:rPr>
              <w:fldChar w:fldCharType="separate"/>
            </w:r>
            <w:r w:rsidR="00473DED">
              <w:rPr>
                <w:noProof/>
                <w:webHidden/>
              </w:rPr>
              <w:t>lxxii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77" w:history="1">
            <w:r w:rsidR="00473DED" w:rsidRPr="00161929">
              <w:rPr>
                <w:rStyle w:val="Hyperlink"/>
                <w:noProof/>
              </w:rPr>
              <w:t>5.3</w:t>
            </w:r>
            <w:r w:rsidR="00473DED">
              <w:rPr>
                <w:rFonts w:asciiTheme="minorHAnsi" w:eastAsiaTheme="minorEastAsia" w:hAnsiTheme="minorHAnsi" w:cstheme="minorBidi"/>
                <w:noProof/>
                <w:sz w:val="22"/>
                <w:lang w:val="en-CA" w:eastAsia="en-CA"/>
              </w:rPr>
              <w:tab/>
            </w:r>
            <w:r w:rsidR="00473DED" w:rsidRPr="00161929">
              <w:rPr>
                <w:rStyle w:val="Hyperlink"/>
                <w:noProof/>
              </w:rPr>
              <w:t>? spatial Synchrony DOC &amp; stage local extrema</w:t>
            </w:r>
            <w:r w:rsidR="00473DED">
              <w:rPr>
                <w:noProof/>
                <w:webHidden/>
              </w:rPr>
              <w:tab/>
            </w:r>
            <w:r w:rsidR="00473DED">
              <w:rPr>
                <w:noProof/>
                <w:webHidden/>
              </w:rPr>
              <w:fldChar w:fldCharType="begin"/>
            </w:r>
            <w:r w:rsidR="00473DED">
              <w:rPr>
                <w:noProof/>
                <w:webHidden/>
              </w:rPr>
              <w:instrText xml:space="preserve"> PAGEREF _Toc43369177 \h </w:instrText>
            </w:r>
            <w:r w:rsidR="00473DED">
              <w:rPr>
                <w:noProof/>
                <w:webHidden/>
              </w:rPr>
            </w:r>
            <w:r w:rsidR="00473DED">
              <w:rPr>
                <w:noProof/>
                <w:webHidden/>
              </w:rPr>
              <w:fldChar w:fldCharType="separate"/>
            </w:r>
            <w:r w:rsidR="00473DED">
              <w:rPr>
                <w:noProof/>
                <w:webHidden/>
              </w:rPr>
              <w:t>lxxiv</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78" w:history="1">
            <w:r w:rsidR="00473DED" w:rsidRPr="00161929">
              <w:rPr>
                <w:rStyle w:val="Hyperlink"/>
                <w:noProof/>
              </w:rPr>
              <w:t>5.4</w:t>
            </w:r>
            <w:r w:rsidR="00473DED">
              <w:rPr>
                <w:rFonts w:asciiTheme="minorHAnsi" w:eastAsiaTheme="minorEastAsia" w:hAnsiTheme="minorHAnsi" w:cstheme="minorBidi"/>
                <w:noProof/>
                <w:sz w:val="22"/>
                <w:lang w:val="en-CA" w:eastAsia="en-CA"/>
              </w:rPr>
              <w:tab/>
            </w:r>
            <w:r w:rsidR="00473DED" w:rsidRPr="00161929">
              <w:rPr>
                <w:rStyle w:val="Hyperlink"/>
                <w:noProof/>
              </w:rPr>
              <w:t>Seasonal trends</w:t>
            </w:r>
            <w:r w:rsidR="00473DED">
              <w:rPr>
                <w:noProof/>
                <w:webHidden/>
              </w:rPr>
              <w:tab/>
            </w:r>
            <w:r w:rsidR="00473DED">
              <w:rPr>
                <w:noProof/>
                <w:webHidden/>
              </w:rPr>
              <w:fldChar w:fldCharType="begin"/>
            </w:r>
            <w:r w:rsidR="00473DED">
              <w:rPr>
                <w:noProof/>
                <w:webHidden/>
              </w:rPr>
              <w:instrText xml:space="preserve"> PAGEREF _Toc43369178 \h </w:instrText>
            </w:r>
            <w:r w:rsidR="00473DED">
              <w:rPr>
                <w:noProof/>
                <w:webHidden/>
              </w:rPr>
            </w:r>
            <w:r w:rsidR="00473DED">
              <w:rPr>
                <w:noProof/>
                <w:webHidden/>
              </w:rPr>
              <w:fldChar w:fldCharType="separate"/>
            </w:r>
            <w:r w:rsidR="00473DED">
              <w:rPr>
                <w:noProof/>
                <w:webHidden/>
              </w:rPr>
              <w:t>lxxvi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79" w:history="1">
            <w:r w:rsidR="00473DED" w:rsidRPr="00161929">
              <w:rPr>
                <w:rStyle w:val="Hyperlink"/>
                <w:noProof/>
              </w:rPr>
              <w:t>5.5</w:t>
            </w:r>
            <w:r w:rsidR="00473DED">
              <w:rPr>
                <w:rFonts w:asciiTheme="minorHAnsi" w:eastAsiaTheme="minorEastAsia" w:hAnsiTheme="minorHAnsi" w:cstheme="minorBidi"/>
                <w:noProof/>
                <w:sz w:val="22"/>
                <w:lang w:val="en-CA" w:eastAsia="en-CA"/>
              </w:rPr>
              <w:tab/>
            </w:r>
            <w:r w:rsidR="00473DED" w:rsidRPr="00161929">
              <w:rPr>
                <w:rStyle w:val="Hyperlink"/>
                <w:noProof/>
              </w:rPr>
              <w:t>Rising limb – hydrologic versus supply controls on export</w:t>
            </w:r>
            <w:r w:rsidR="00473DED">
              <w:rPr>
                <w:noProof/>
                <w:webHidden/>
              </w:rPr>
              <w:tab/>
            </w:r>
            <w:r w:rsidR="00473DED">
              <w:rPr>
                <w:noProof/>
                <w:webHidden/>
              </w:rPr>
              <w:fldChar w:fldCharType="begin"/>
            </w:r>
            <w:r w:rsidR="00473DED">
              <w:rPr>
                <w:noProof/>
                <w:webHidden/>
              </w:rPr>
              <w:instrText xml:space="preserve"> PAGEREF _Toc43369179 \h </w:instrText>
            </w:r>
            <w:r w:rsidR="00473DED">
              <w:rPr>
                <w:noProof/>
                <w:webHidden/>
              </w:rPr>
            </w:r>
            <w:r w:rsidR="00473DED">
              <w:rPr>
                <w:noProof/>
                <w:webHidden/>
              </w:rPr>
              <w:fldChar w:fldCharType="separate"/>
            </w:r>
            <w:r w:rsidR="00473DED">
              <w:rPr>
                <w:noProof/>
                <w:webHidden/>
              </w:rPr>
              <w:t>lxxxi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80" w:history="1">
            <w:r w:rsidR="00473DED" w:rsidRPr="00161929">
              <w:rPr>
                <w:rStyle w:val="Hyperlink"/>
                <w:noProof/>
              </w:rPr>
              <w:t>5.6</w:t>
            </w:r>
            <w:r w:rsidR="00473DED">
              <w:rPr>
                <w:rFonts w:asciiTheme="minorHAnsi" w:eastAsiaTheme="minorEastAsia" w:hAnsiTheme="minorHAnsi" w:cstheme="minorBidi"/>
                <w:noProof/>
                <w:sz w:val="22"/>
                <w:lang w:val="en-CA" w:eastAsia="en-CA"/>
              </w:rPr>
              <w:tab/>
            </w:r>
            <w:r w:rsidR="00473DED" w:rsidRPr="00161929">
              <w:rPr>
                <w:rStyle w:val="Hyperlink"/>
                <w:noProof/>
              </w:rPr>
              <w:t>DOC association with other water quality parameters</w:t>
            </w:r>
            <w:r w:rsidR="00473DED">
              <w:rPr>
                <w:noProof/>
                <w:webHidden/>
              </w:rPr>
              <w:tab/>
            </w:r>
            <w:r w:rsidR="00473DED">
              <w:rPr>
                <w:noProof/>
                <w:webHidden/>
              </w:rPr>
              <w:fldChar w:fldCharType="begin"/>
            </w:r>
            <w:r w:rsidR="00473DED">
              <w:rPr>
                <w:noProof/>
                <w:webHidden/>
              </w:rPr>
              <w:instrText xml:space="preserve"> PAGEREF _Toc43369180 \h </w:instrText>
            </w:r>
            <w:r w:rsidR="00473DED">
              <w:rPr>
                <w:noProof/>
                <w:webHidden/>
              </w:rPr>
            </w:r>
            <w:r w:rsidR="00473DED">
              <w:rPr>
                <w:noProof/>
                <w:webHidden/>
              </w:rPr>
              <w:fldChar w:fldCharType="separate"/>
            </w:r>
            <w:r w:rsidR="00473DED">
              <w:rPr>
                <w:noProof/>
                <w:webHidden/>
              </w:rPr>
              <w:t>lxxxiii</w:t>
            </w:r>
            <w:r w:rsidR="00473DED">
              <w:rPr>
                <w:noProof/>
                <w:webHidden/>
              </w:rPr>
              <w:fldChar w:fldCharType="end"/>
            </w:r>
          </w:hyperlink>
        </w:p>
        <w:p w:rsidR="00473DED" w:rsidRDefault="00E24359">
          <w:pPr>
            <w:pStyle w:val="TOC3"/>
            <w:tabs>
              <w:tab w:val="left" w:pos="1200"/>
              <w:tab w:val="right" w:leader="dot" w:pos="9350"/>
            </w:tabs>
            <w:rPr>
              <w:rFonts w:asciiTheme="minorHAnsi" w:eastAsiaTheme="minorEastAsia" w:hAnsiTheme="minorHAnsi" w:cstheme="minorBidi"/>
              <w:noProof/>
              <w:sz w:val="22"/>
              <w:lang w:val="en-CA" w:eastAsia="en-CA"/>
            </w:rPr>
          </w:pPr>
          <w:hyperlink w:anchor="_Toc43369181" w:history="1">
            <w:r w:rsidR="00473DED" w:rsidRPr="00161929">
              <w:rPr>
                <w:rStyle w:val="Hyperlink"/>
                <w:noProof/>
              </w:rPr>
              <w:t>5.7</w:t>
            </w:r>
            <w:r w:rsidR="00473DED">
              <w:rPr>
                <w:rFonts w:asciiTheme="minorHAnsi" w:eastAsiaTheme="minorEastAsia" w:hAnsiTheme="minorHAnsi" w:cstheme="minorBidi"/>
                <w:noProof/>
                <w:sz w:val="22"/>
                <w:lang w:val="en-CA" w:eastAsia="en-CA"/>
              </w:rPr>
              <w:tab/>
            </w:r>
            <w:r w:rsidR="00473DED" w:rsidRPr="00161929">
              <w:rPr>
                <w:rStyle w:val="Hyperlink"/>
                <w:noProof/>
              </w:rPr>
              <w:t>Synoptic Sampling</w:t>
            </w:r>
            <w:r w:rsidR="00473DED">
              <w:rPr>
                <w:noProof/>
                <w:webHidden/>
              </w:rPr>
              <w:tab/>
            </w:r>
            <w:r w:rsidR="00473DED">
              <w:rPr>
                <w:noProof/>
                <w:webHidden/>
              </w:rPr>
              <w:fldChar w:fldCharType="begin"/>
            </w:r>
            <w:r w:rsidR="00473DED">
              <w:rPr>
                <w:noProof/>
                <w:webHidden/>
              </w:rPr>
              <w:instrText xml:space="preserve"> PAGEREF _Toc43369181 \h </w:instrText>
            </w:r>
            <w:r w:rsidR="00473DED">
              <w:rPr>
                <w:noProof/>
                <w:webHidden/>
              </w:rPr>
            </w:r>
            <w:r w:rsidR="00473DED">
              <w:rPr>
                <w:noProof/>
                <w:webHidden/>
              </w:rPr>
              <w:fldChar w:fldCharType="separate"/>
            </w:r>
            <w:r w:rsidR="00473DED">
              <w:rPr>
                <w:noProof/>
                <w:webHidden/>
              </w:rPr>
              <w:t>xci</w:t>
            </w:r>
            <w:r w:rsidR="00473DED">
              <w:rPr>
                <w:noProof/>
                <w:webHidden/>
              </w:rPr>
              <w:fldChar w:fldCharType="end"/>
            </w:r>
          </w:hyperlink>
        </w:p>
        <w:p w:rsidR="00473DED" w:rsidRDefault="00E24359">
          <w:pPr>
            <w:pStyle w:val="TOC2"/>
            <w:tabs>
              <w:tab w:val="right" w:leader="dot" w:pos="9350"/>
            </w:tabs>
            <w:rPr>
              <w:rFonts w:asciiTheme="minorHAnsi" w:eastAsiaTheme="minorEastAsia" w:hAnsiTheme="minorHAnsi" w:cstheme="minorBidi"/>
              <w:noProof/>
              <w:sz w:val="22"/>
              <w:lang w:val="en-CA" w:eastAsia="en-CA"/>
            </w:rPr>
          </w:pPr>
          <w:hyperlink w:anchor="_Toc43369182" w:history="1">
            <w:r w:rsidR="00473DED" w:rsidRPr="00161929">
              <w:rPr>
                <w:rStyle w:val="Hyperlink"/>
                <w:noProof/>
              </w:rPr>
              <w:t>Chapter 6: Random Forests</w:t>
            </w:r>
            <w:r w:rsidR="00473DED">
              <w:rPr>
                <w:noProof/>
                <w:webHidden/>
              </w:rPr>
              <w:tab/>
            </w:r>
            <w:r w:rsidR="00473DED">
              <w:rPr>
                <w:noProof/>
                <w:webHidden/>
              </w:rPr>
              <w:fldChar w:fldCharType="begin"/>
            </w:r>
            <w:r w:rsidR="00473DED">
              <w:rPr>
                <w:noProof/>
                <w:webHidden/>
              </w:rPr>
              <w:instrText xml:space="preserve"> PAGEREF _Toc43369182 \h </w:instrText>
            </w:r>
            <w:r w:rsidR="00473DED">
              <w:rPr>
                <w:noProof/>
                <w:webHidden/>
              </w:rPr>
            </w:r>
            <w:r w:rsidR="00473DED">
              <w:rPr>
                <w:noProof/>
                <w:webHidden/>
              </w:rPr>
              <w:fldChar w:fldCharType="separate"/>
            </w:r>
            <w:r w:rsidR="00473DED">
              <w:rPr>
                <w:noProof/>
                <w:webHidden/>
              </w:rPr>
              <w:t>xcviii</w:t>
            </w:r>
            <w:r w:rsidR="00473DED">
              <w:rPr>
                <w:noProof/>
                <w:webHidden/>
              </w:rPr>
              <w:fldChar w:fldCharType="end"/>
            </w:r>
          </w:hyperlink>
        </w:p>
        <w:p w:rsidR="00473DED" w:rsidRDefault="00E24359">
          <w:pPr>
            <w:pStyle w:val="TOC1"/>
            <w:rPr>
              <w:rFonts w:asciiTheme="minorHAnsi" w:eastAsiaTheme="minorEastAsia" w:hAnsiTheme="minorHAnsi" w:cstheme="minorBidi"/>
              <w:b w:val="0"/>
              <w:noProof/>
              <w:sz w:val="22"/>
              <w:szCs w:val="22"/>
              <w:lang w:val="en-CA" w:eastAsia="en-CA"/>
            </w:rPr>
          </w:pPr>
          <w:hyperlink w:anchor="_Toc43369183" w:history="1">
            <w:r w:rsidR="00473DED" w:rsidRPr="00161929">
              <w:rPr>
                <w:rStyle w:val="Hyperlink"/>
                <w:noProof/>
              </w:rPr>
              <w:t>Discussion</w:t>
            </w:r>
            <w:r w:rsidR="00473DED">
              <w:rPr>
                <w:noProof/>
                <w:webHidden/>
              </w:rPr>
              <w:tab/>
            </w:r>
            <w:r w:rsidR="00473DED">
              <w:rPr>
                <w:noProof/>
                <w:webHidden/>
              </w:rPr>
              <w:fldChar w:fldCharType="begin"/>
            </w:r>
            <w:r w:rsidR="00473DED">
              <w:rPr>
                <w:noProof/>
                <w:webHidden/>
              </w:rPr>
              <w:instrText xml:space="preserve"> PAGEREF _Toc43369183 \h </w:instrText>
            </w:r>
            <w:r w:rsidR="00473DED">
              <w:rPr>
                <w:noProof/>
                <w:webHidden/>
              </w:rPr>
            </w:r>
            <w:r w:rsidR="00473DED">
              <w:rPr>
                <w:noProof/>
                <w:webHidden/>
              </w:rPr>
              <w:fldChar w:fldCharType="separate"/>
            </w:r>
            <w:r w:rsidR="00473DED">
              <w:rPr>
                <w:noProof/>
                <w:webHidden/>
              </w:rPr>
              <w:t>xcix</w:t>
            </w:r>
            <w:r w:rsidR="00473DED">
              <w:rPr>
                <w:noProof/>
                <w:webHidden/>
              </w:rPr>
              <w:fldChar w:fldCharType="end"/>
            </w:r>
          </w:hyperlink>
        </w:p>
        <w:p w:rsidR="00473DED" w:rsidRDefault="00E24359">
          <w:pPr>
            <w:pStyle w:val="TOC1"/>
            <w:rPr>
              <w:rFonts w:asciiTheme="minorHAnsi" w:eastAsiaTheme="minorEastAsia" w:hAnsiTheme="minorHAnsi" w:cstheme="minorBidi"/>
              <w:b w:val="0"/>
              <w:noProof/>
              <w:sz w:val="22"/>
              <w:szCs w:val="22"/>
              <w:lang w:val="en-CA" w:eastAsia="en-CA"/>
            </w:rPr>
          </w:pPr>
          <w:hyperlink w:anchor="_Toc43369184" w:history="1">
            <w:r w:rsidR="00473DED" w:rsidRPr="00161929">
              <w:rPr>
                <w:rStyle w:val="Hyperlink"/>
                <w:noProof/>
              </w:rPr>
              <w:t>Conclusions</w:t>
            </w:r>
            <w:r w:rsidR="00473DED">
              <w:rPr>
                <w:noProof/>
                <w:webHidden/>
              </w:rPr>
              <w:tab/>
            </w:r>
            <w:r w:rsidR="00473DED">
              <w:rPr>
                <w:noProof/>
                <w:webHidden/>
              </w:rPr>
              <w:fldChar w:fldCharType="begin"/>
            </w:r>
            <w:r w:rsidR="00473DED">
              <w:rPr>
                <w:noProof/>
                <w:webHidden/>
              </w:rPr>
              <w:instrText xml:space="preserve"> PAGEREF _Toc43369184 \h </w:instrText>
            </w:r>
            <w:r w:rsidR="00473DED">
              <w:rPr>
                <w:noProof/>
                <w:webHidden/>
              </w:rPr>
            </w:r>
            <w:r w:rsidR="00473DED">
              <w:rPr>
                <w:noProof/>
                <w:webHidden/>
              </w:rPr>
              <w:fldChar w:fldCharType="separate"/>
            </w:r>
            <w:r w:rsidR="00473DED">
              <w:rPr>
                <w:noProof/>
                <w:webHidden/>
              </w:rPr>
              <w:t>c</w:t>
            </w:r>
            <w:r w:rsidR="00473DED">
              <w:rPr>
                <w:noProof/>
                <w:webHidden/>
              </w:rPr>
              <w:fldChar w:fldCharType="end"/>
            </w:r>
          </w:hyperlink>
        </w:p>
        <w:p w:rsidR="00473DED" w:rsidRDefault="00E24359">
          <w:pPr>
            <w:pStyle w:val="TOC1"/>
            <w:rPr>
              <w:rFonts w:asciiTheme="minorHAnsi" w:eastAsiaTheme="minorEastAsia" w:hAnsiTheme="minorHAnsi" w:cstheme="minorBidi"/>
              <w:b w:val="0"/>
              <w:noProof/>
              <w:sz w:val="22"/>
              <w:szCs w:val="22"/>
              <w:lang w:val="en-CA" w:eastAsia="en-CA"/>
            </w:rPr>
          </w:pPr>
          <w:hyperlink w:anchor="_Toc43369185" w:history="1">
            <w:r w:rsidR="00473DED" w:rsidRPr="00161929">
              <w:rPr>
                <w:rStyle w:val="Hyperlink"/>
                <w:noProof/>
              </w:rPr>
              <w:t>References</w:t>
            </w:r>
            <w:r w:rsidR="00473DED">
              <w:rPr>
                <w:noProof/>
                <w:webHidden/>
              </w:rPr>
              <w:tab/>
            </w:r>
            <w:r w:rsidR="00473DED">
              <w:rPr>
                <w:noProof/>
                <w:webHidden/>
              </w:rPr>
              <w:fldChar w:fldCharType="begin"/>
            </w:r>
            <w:r w:rsidR="00473DED">
              <w:rPr>
                <w:noProof/>
                <w:webHidden/>
              </w:rPr>
              <w:instrText xml:space="preserve"> PAGEREF _Toc43369185 \h </w:instrText>
            </w:r>
            <w:r w:rsidR="00473DED">
              <w:rPr>
                <w:noProof/>
                <w:webHidden/>
              </w:rPr>
            </w:r>
            <w:r w:rsidR="00473DED">
              <w:rPr>
                <w:noProof/>
                <w:webHidden/>
              </w:rPr>
              <w:fldChar w:fldCharType="separate"/>
            </w:r>
            <w:r w:rsidR="00473DED">
              <w:rPr>
                <w:noProof/>
                <w:webHidden/>
              </w:rPr>
              <w:t>ci</w:t>
            </w:r>
            <w:r w:rsidR="00473DED">
              <w:rPr>
                <w:noProof/>
                <w:webHidden/>
              </w:rPr>
              <w:fldChar w:fldCharType="end"/>
            </w:r>
          </w:hyperlink>
        </w:p>
        <w:p w:rsidR="009E0651" w:rsidRDefault="00AC2C99">
          <w:r>
            <w:fldChar w:fldCharType="end"/>
          </w:r>
        </w:p>
      </w:sdtContent>
    </w:sdt>
    <w:p w:rsidR="00F64044" w:rsidRDefault="00F64044">
      <w:r>
        <w:fldChar w:fldCharType="begin"/>
      </w:r>
      <w:r>
        <w:instrText xml:space="preserve"> TOC \h \z \c "Figure" </w:instrText>
      </w:r>
      <w:r>
        <w:fldChar w:fldCharType="separate"/>
      </w:r>
      <w:r>
        <w:rPr>
          <w:b/>
          <w:bCs/>
          <w:noProof/>
        </w:rPr>
        <w:t>No table of figures entries found.</w:t>
      </w:r>
      <w:r>
        <w:fldChar w:fldCharType="end"/>
      </w:r>
    </w:p>
    <w:p w:rsidR="00F64044" w:rsidRDefault="00F64044">
      <w:r>
        <w:fldChar w:fldCharType="begin"/>
      </w:r>
      <w:r>
        <w:instrText xml:space="preserve"> TOC \h \z \c "Table" </w:instrText>
      </w:r>
      <w:r>
        <w:fldChar w:fldCharType="separate"/>
      </w:r>
      <w:r>
        <w:rPr>
          <w:b/>
          <w:bCs/>
          <w:noProof/>
        </w:rPr>
        <w:t>No table of figures entries found.</w:t>
      </w:r>
      <w:r>
        <w:fldChar w:fldCharType="end"/>
      </w:r>
    </w:p>
    <w:p w:rsidR="009E0651" w:rsidRDefault="00AC2C99">
      <w:pPr>
        <w:pStyle w:val="Heading1"/>
      </w:pPr>
      <w:bookmarkStart w:id="0" w:name="abstract"/>
      <w:bookmarkStart w:id="1" w:name="_Toc43369152"/>
      <w:r>
        <w:lastRenderedPageBreak/>
        <w:t>Abstract</w:t>
      </w:r>
      <w:bookmarkEnd w:id="0"/>
      <w:bookmarkEnd w:id="1"/>
    </w:p>
    <w:p w:rsidR="009E0651" w:rsidRDefault="00AC2C99">
      <w:r>
        <w:rPr>
          <w:i/>
        </w:rPr>
        <w:t>(max 350 words) - roman numeral TOC</w:t>
      </w:r>
    </w:p>
    <w:p w:rsidR="009E0651" w:rsidRDefault="00AC2C99">
      <w:r>
        <w:t xml:space="preserve">This research contributes to understanding the “natural” variability in DOM and DOC across a forested riverine watershed: </w:t>
      </w:r>
      <w:proofErr w:type="gramStart"/>
      <w:r>
        <w:t>the</w:t>
      </w:r>
      <w:proofErr w:type="gramEnd"/>
      <w:r>
        <w:t xml:space="preserv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rsidR="009E0651" w:rsidRDefault="00AC2C99">
      <w:r>
        <w:t> </w:t>
      </w:r>
    </w:p>
    <w:p w:rsidR="009E0651" w:rsidRDefault="00AC2C99">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w:t>
      </w:r>
      <w:proofErr w:type="gramStart"/>
      <w:r>
        <w:t>fairly good</w:t>
      </w:r>
      <w:proofErr w:type="gramEnd"/>
      <w:r>
        <w:t xml:space="preserve"> spatial resolution of hydrochemical variability across the watershed.</w:t>
      </w:r>
    </w:p>
    <w:p w:rsidR="009E0651" w:rsidRDefault="00AC2C99">
      <w:r>
        <w:t> </w:t>
      </w:r>
    </w:p>
    <w:p w:rsidR="009E0651" w:rsidRDefault="00AC2C99">
      <w:r>
        <w:rPr>
          <w:b/>
        </w:rPr>
        <w:t>CGU poster abstract:</w:t>
      </w:r>
    </w:p>
    <w:p w:rsidR="009E0651" w:rsidRDefault="00AC2C99">
      <w:r>
        <w:lastRenderedPageBreak/>
        <w:t>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2</w:t>
      </w:r>
      <w:r>
        <w:t xml:space="preserve">, elevation 215 to 870 m </w:t>
      </w:r>
      <w:proofErr w:type="spellStart"/>
      <w:r>
        <w:t>a.s.l</w:t>
      </w:r>
      <w:proofErr w:type="spellEnd"/>
      <w:r>
        <w:t>)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every 10 minutes with capacitance level loggers. Synoptic water sampling was completed every two to four weeks from November 2018 to February 2020. A total of 458 samples (204 Rack and 254 Synoptic Grab samples) were collected and analyzed for dissolved organic carbon (DOC) and dissolved organic matter (DOM) through high temperature combustion and UV-Vis spectroscopy (respectively). Additionally, a subset of 42 samples were analyzed for a suite of total metals to assess aqueous DOM transport relationships. Mean sub-basin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We observed a seasonal difference in DOM character assessed by SUVA254 and other spectral indices derived from UV-Vis </w:t>
      </w:r>
      <w:r>
        <w:lastRenderedPageBreak/>
        <w:t>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rsidR="009E0651" w:rsidRDefault="00AC2C99">
      <w:pPr>
        <w:pStyle w:val="Heading1"/>
      </w:pPr>
      <w:bookmarkStart w:id="2" w:name="lay-summary"/>
      <w:bookmarkStart w:id="3" w:name="_Toc43369153"/>
      <w:r>
        <w:lastRenderedPageBreak/>
        <w:t>Lay Summary</w:t>
      </w:r>
      <w:bookmarkEnd w:id="2"/>
      <w:bookmarkEnd w:id="3"/>
    </w:p>
    <w:p w:rsidR="009E0651" w:rsidRDefault="00AC2C99">
      <w:pPr>
        <w:numPr>
          <w:ilvl w:val="0"/>
          <w:numId w:val="17"/>
        </w:numPr>
      </w:pPr>
      <w:r>
        <w:t>(max 150 words) - roman numeral TOC</w:t>
      </w:r>
    </w:p>
    <w:p w:rsidR="009E0651" w:rsidRDefault="00AC2C99">
      <w:pPr>
        <w:numPr>
          <w:ilvl w:val="0"/>
          <w:numId w:val="17"/>
        </w:numPr>
      </w:pPr>
      <w:r>
        <w:t>include plain-language summary</w:t>
      </w:r>
    </w:p>
    <w:p w:rsidR="009E0651" w:rsidRDefault="00AC2C99">
      <w:pPr>
        <w:pStyle w:val="Heading1"/>
      </w:pPr>
      <w:bookmarkStart w:id="4" w:name="preface"/>
      <w:bookmarkStart w:id="5" w:name="_Toc43369154"/>
      <w:r>
        <w:lastRenderedPageBreak/>
        <w:t>Preface</w:t>
      </w:r>
      <w:bookmarkEnd w:id="4"/>
      <w:bookmarkEnd w:id="5"/>
    </w:p>
    <w:p w:rsidR="009E0651" w:rsidRDefault="00AC2C99">
      <w:pPr>
        <w:numPr>
          <w:ilvl w:val="0"/>
          <w:numId w:val="18"/>
        </w:numPr>
      </w:pPr>
      <w:r>
        <w:t>roman numeral TOC</w:t>
      </w:r>
    </w:p>
    <w:p w:rsidR="009E0651" w:rsidRDefault="00AC2C99">
      <w:r>
        <w:t xml:space="preserve">see: </w:t>
      </w:r>
      <w:hyperlink r:id="rId8">
        <w:r>
          <w:rPr>
            <w:rStyle w:val="Hyperlink"/>
          </w:rPr>
          <w:t>https://www.grad.ubc.ca/sites/default/files/doc/page/thesis_sample_prefaces.pdf</w:t>
        </w:r>
      </w:hyperlink>
    </w:p>
    <w:p w:rsidR="009E0651" w:rsidRDefault="00AC2C99">
      <w:pPr>
        <w:numPr>
          <w:ilvl w:val="0"/>
          <w:numId w:val="19"/>
        </w:numPr>
      </w:pPr>
      <w:r>
        <w:t>TOC follows, then LOT, LOF, List of Illustrations, list of abbreviations</w:t>
      </w:r>
    </w:p>
    <w:p w:rsidR="009E0651" w:rsidRDefault="00AC2C99">
      <w:r>
        <w:t> </w:t>
      </w:r>
    </w:p>
    <w:p w:rsidR="009E0651" w:rsidRDefault="00AC2C99">
      <w:r>
        <w:rPr>
          <w:b/>
        </w:rPr>
        <w:t>List of Abbreviations</w:t>
      </w:r>
    </w:p>
    <w:tbl>
      <w:tblPr>
        <w:tblW w:w="0" w:type="pct"/>
        <w:tblLook w:val="07E0" w:firstRow="1" w:lastRow="1" w:firstColumn="1" w:lastColumn="1" w:noHBand="1" w:noVBand="1"/>
      </w:tblPr>
      <w:tblGrid>
        <w:gridCol w:w="1123"/>
        <w:gridCol w:w="1794"/>
        <w:gridCol w:w="6443"/>
      </w:tblGrid>
      <w:tr w:rsidR="009E0651">
        <w:tc>
          <w:tcPr>
            <w:tcW w:w="0" w:type="auto"/>
            <w:tcBorders>
              <w:bottom w:val="single" w:sz="0" w:space="0" w:color="auto"/>
            </w:tcBorders>
            <w:vAlign w:val="bottom"/>
          </w:tcPr>
          <w:p w:rsidR="009E0651" w:rsidRDefault="00AC2C99">
            <w:r>
              <w:t>Acronym</w:t>
            </w:r>
          </w:p>
        </w:tc>
        <w:tc>
          <w:tcPr>
            <w:tcW w:w="0" w:type="auto"/>
            <w:tcBorders>
              <w:bottom w:val="single" w:sz="0" w:space="0" w:color="auto"/>
            </w:tcBorders>
            <w:vAlign w:val="bottom"/>
          </w:tcPr>
          <w:p w:rsidR="009E0651" w:rsidRDefault="00AC2C99">
            <w:r>
              <w:t>Term</w:t>
            </w:r>
          </w:p>
        </w:tc>
        <w:tc>
          <w:tcPr>
            <w:tcW w:w="0" w:type="auto"/>
            <w:tcBorders>
              <w:bottom w:val="single" w:sz="0" w:space="0" w:color="auto"/>
            </w:tcBorders>
            <w:vAlign w:val="bottom"/>
          </w:tcPr>
          <w:p w:rsidR="009E0651" w:rsidRDefault="00AC2C99">
            <w:r>
              <w:t>Definition</w:t>
            </w:r>
          </w:p>
        </w:tc>
      </w:tr>
      <w:tr w:rsidR="009E0651">
        <w:tc>
          <w:tcPr>
            <w:tcW w:w="0" w:type="auto"/>
          </w:tcPr>
          <w:p w:rsidR="009E0651" w:rsidRDefault="00AC2C99">
            <w:r>
              <w:t>NOM</w:t>
            </w:r>
          </w:p>
        </w:tc>
        <w:tc>
          <w:tcPr>
            <w:tcW w:w="0" w:type="auto"/>
          </w:tcPr>
          <w:p w:rsidR="009E0651" w:rsidRDefault="00AC2C99">
            <w:r>
              <w:t>natural organic matter</w:t>
            </w:r>
          </w:p>
        </w:tc>
        <w:tc>
          <w:tcPr>
            <w:tcW w:w="0" w:type="auto"/>
          </w:tcPr>
          <w:p w:rsidR="009E0651" w:rsidRDefault="00AC2C99">
            <w:r>
              <w:t>diverse carbon-based compounds found in natural, engineered, terrestrial and aquatic environments</w:t>
            </w:r>
          </w:p>
        </w:tc>
      </w:tr>
      <w:tr w:rsidR="009E0651">
        <w:tc>
          <w:tcPr>
            <w:tcW w:w="0" w:type="auto"/>
          </w:tcPr>
          <w:p w:rsidR="009E0651" w:rsidRDefault="00AC2C99">
            <w:r>
              <w:t>DOM</w:t>
            </w:r>
          </w:p>
        </w:tc>
        <w:tc>
          <w:tcPr>
            <w:tcW w:w="0" w:type="auto"/>
          </w:tcPr>
          <w:p w:rsidR="009E0651" w:rsidRDefault="00AC2C99">
            <w:r>
              <w:t>dissolved organic matter</w:t>
            </w:r>
          </w:p>
        </w:tc>
        <w:tc>
          <w:tcPr>
            <w:tcW w:w="0" w:type="auto"/>
          </w:tcPr>
          <w:p w:rsidR="009E0651" w:rsidRDefault="00AC2C99">
            <w:r>
              <w:t>organic compounds operationally defined as finer than 0.45 um in diameter</w:t>
            </w:r>
          </w:p>
        </w:tc>
      </w:tr>
      <w:tr w:rsidR="009E0651">
        <w:tc>
          <w:tcPr>
            <w:tcW w:w="0" w:type="auto"/>
          </w:tcPr>
          <w:p w:rsidR="009E0651" w:rsidRDefault="00AC2C99">
            <w:r>
              <w:t>DOC</w:t>
            </w:r>
          </w:p>
        </w:tc>
        <w:tc>
          <w:tcPr>
            <w:tcW w:w="0" w:type="auto"/>
          </w:tcPr>
          <w:p w:rsidR="009E0651" w:rsidRDefault="00AC2C99">
            <w:r>
              <w:t>dissolved organic carbon</w:t>
            </w:r>
          </w:p>
        </w:tc>
        <w:tc>
          <w:tcPr>
            <w:tcW w:w="0" w:type="auto"/>
          </w:tcPr>
          <w:p w:rsidR="009E0651" w:rsidRDefault="00AC2C99">
            <w:r>
              <w:t>organic carbon compounds operationally defined as finer than 0.45 um in diameter. The majority of DOM is DOC.</w:t>
            </w:r>
          </w:p>
        </w:tc>
      </w:tr>
      <w:tr w:rsidR="009E0651">
        <w:tc>
          <w:tcPr>
            <w:tcW w:w="0" w:type="auto"/>
          </w:tcPr>
          <w:p w:rsidR="009E0651" w:rsidRDefault="00AC2C99">
            <w:r>
              <w:t>NPOC</w:t>
            </w:r>
          </w:p>
        </w:tc>
        <w:tc>
          <w:tcPr>
            <w:tcW w:w="0" w:type="auto"/>
          </w:tcPr>
          <w:p w:rsidR="009E0651" w:rsidRDefault="00AC2C99">
            <w:r>
              <w:t>non-purgeable organic carbon</w:t>
            </w:r>
          </w:p>
        </w:tc>
        <w:tc>
          <w:tcPr>
            <w:tcW w:w="0" w:type="auto"/>
          </w:tcPr>
          <w:p w:rsidR="009E0651" w:rsidRDefault="00AC2C99">
            <w:r>
              <w:t>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rsidR="009E0651">
        <w:tc>
          <w:tcPr>
            <w:tcW w:w="0" w:type="auto"/>
          </w:tcPr>
          <w:p w:rsidR="009E0651" w:rsidRDefault="00AC2C99">
            <w:r>
              <w:lastRenderedPageBreak/>
              <w:t>DBP-FP</w:t>
            </w:r>
          </w:p>
        </w:tc>
        <w:tc>
          <w:tcPr>
            <w:tcW w:w="0" w:type="auto"/>
          </w:tcPr>
          <w:p w:rsidR="009E0651" w:rsidRDefault="00AC2C99">
            <w:r>
              <w:t>Disinfection By-Product Formation Potential</w:t>
            </w:r>
          </w:p>
        </w:tc>
        <w:tc>
          <w:tcPr>
            <w:tcW w:w="0" w:type="auto"/>
          </w:tcPr>
          <w:p w:rsidR="009E0651" w:rsidRDefault="00AC2C99">
            <w:r>
              <w:t xml:space="preserve">The likelihood of creating </w:t>
            </w:r>
            <w:proofErr w:type="gramStart"/>
            <w:r>
              <w:t>DBPs(</w:t>
            </w:r>
            <w:proofErr w:type="gramEnd"/>
            <w:r>
              <w:t xml:space="preserve">e.g. trihalomethanes, halogenic acetic acids, </w:t>
            </w:r>
            <w:proofErr w:type="spellStart"/>
            <w:r>
              <w:t>Haloacetonitrils</w:t>
            </w:r>
            <w:proofErr w:type="spellEnd"/>
            <w:r>
              <w:t xml:space="preserve">, </w:t>
            </w:r>
            <w:proofErr w:type="spellStart"/>
            <w:r>
              <w:t>haloketons</w:t>
            </w:r>
            <w:proofErr w:type="spellEnd"/>
            <w:r>
              <w:t>) when natural source water is chlorinated</w:t>
            </w:r>
          </w:p>
        </w:tc>
      </w:tr>
      <w:tr w:rsidR="009E0651">
        <w:tc>
          <w:tcPr>
            <w:tcW w:w="0" w:type="auto"/>
          </w:tcPr>
          <w:p w:rsidR="009E0651" w:rsidRDefault="00AC2C99">
            <w:r>
              <w:t>LWSA</w:t>
            </w:r>
          </w:p>
        </w:tc>
        <w:tc>
          <w:tcPr>
            <w:tcW w:w="0" w:type="auto"/>
          </w:tcPr>
          <w:p w:rsidR="009E0651" w:rsidRDefault="00AC2C99">
            <w:r>
              <w:t>Leech Water Supply Area</w:t>
            </w:r>
          </w:p>
        </w:tc>
        <w:tc>
          <w:tcPr>
            <w:tcW w:w="0" w:type="auto"/>
          </w:tcPr>
          <w:p w:rsidR="009E0651" w:rsidRDefault="00AC2C99">
            <w:r>
              <w:t>Future water supply area anticipated to supplement the primary water supply (Sooke Reservoir) for the Greater Victoria Area via inter-basin transfer. LWSA is the research site for this thesis’ field work.</w:t>
            </w:r>
          </w:p>
        </w:tc>
      </w:tr>
      <w:tr w:rsidR="009E0651">
        <w:tc>
          <w:tcPr>
            <w:tcW w:w="0" w:type="auto"/>
          </w:tcPr>
          <w:p w:rsidR="009E0651" w:rsidRDefault="00AC2C99">
            <w:r>
              <w:t>CRD</w:t>
            </w:r>
          </w:p>
        </w:tc>
        <w:tc>
          <w:tcPr>
            <w:tcW w:w="0" w:type="auto"/>
          </w:tcPr>
          <w:p w:rsidR="009E0651" w:rsidRDefault="00AC2C99">
            <w:r>
              <w:t>Capital Regional District</w:t>
            </w:r>
          </w:p>
        </w:tc>
        <w:tc>
          <w:tcPr>
            <w:tcW w:w="0" w:type="auto"/>
          </w:tcPr>
          <w:p w:rsidR="009E0651" w:rsidRDefault="00AC2C99">
            <w:r>
              <w:t xml:space="preserve">The governing/municipal body for the Greater Victoria Area, and the managing group for water supply and watershed management. The CRD are partners in the </w:t>
            </w:r>
            <w:proofErr w:type="spellStart"/>
            <w:r>
              <w:t>forWater</w:t>
            </w:r>
            <w:proofErr w:type="spellEnd"/>
            <w:r>
              <w:t xml:space="preserve"> Network and hosted this thesis research in the Leech Water Supply Area.</w:t>
            </w:r>
          </w:p>
        </w:tc>
      </w:tr>
      <w:tr w:rsidR="009E0651">
        <w:tc>
          <w:tcPr>
            <w:tcW w:w="0" w:type="auto"/>
          </w:tcPr>
          <w:p w:rsidR="009E0651" w:rsidRDefault="00AC2C99">
            <w:r>
              <w:t>GVWSA</w:t>
            </w:r>
          </w:p>
        </w:tc>
        <w:tc>
          <w:tcPr>
            <w:tcW w:w="0" w:type="auto"/>
          </w:tcPr>
          <w:p w:rsidR="009E0651" w:rsidRDefault="00AC2C99">
            <w:r>
              <w:t>Greater Victoria Water Supply Area</w:t>
            </w:r>
          </w:p>
        </w:tc>
        <w:tc>
          <w:tcPr>
            <w:tcW w:w="0" w:type="auto"/>
          </w:tcPr>
          <w:p w:rsidR="009E0651" w:rsidRDefault="00AC2C99">
            <w:r>
              <w:t>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rsidR="009E0651" w:rsidRDefault="00AC2C99">
      <w:r>
        <w:t> </w:t>
      </w:r>
    </w:p>
    <w:p w:rsidR="009E0651" w:rsidRDefault="00AC2C99">
      <w:pPr>
        <w:pStyle w:val="Heading1"/>
      </w:pPr>
      <w:bookmarkStart w:id="6" w:name="acknowledgments"/>
      <w:bookmarkStart w:id="7" w:name="_Toc43369155"/>
      <w:r>
        <w:lastRenderedPageBreak/>
        <w:t>Acknowledgments</w:t>
      </w:r>
      <w:bookmarkEnd w:id="6"/>
      <w:bookmarkEnd w:id="7"/>
    </w:p>
    <w:p w:rsidR="009E0651" w:rsidRDefault="00AC2C99">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w:t>
      </w:r>
      <w:proofErr w:type="spellStart"/>
      <w:r>
        <w:t>Constabel</w:t>
      </w:r>
      <w:proofErr w:type="spellEnd"/>
      <w:r>
        <w:t xml:space="preserve">, Kathy </w:t>
      </w:r>
      <w:proofErr w:type="spellStart"/>
      <w:r>
        <w:t>Haesevoats</w:t>
      </w:r>
      <w:proofErr w:type="spellEnd"/>
      <w:r>
        <w:t xml:space="preserve">, Joel Ussery, Patrick McCoubrey, Ryan Biggs, Burn </w:t>
      </w:r>
      <w:proofErr w:type="spellStart"/>
      <w:r>
        <w:t>Hemus</w:t>
      </w:r>
      <w:proofErr w:type="spellEnd"/>
      <w:r>
        <w:t xml:space="preserve">, Christoph </w:t>
      </w:r>
      <w:proofErr w:type="spellStart"/>
      <w:r>
        <w:t>Moch</w:t>
      </w:r>
      <w:proofErr w:type="spellEnd"/>
      <w:r>
        <w:t xml:space="preserve">, Jessica Dupuis, Devon Barnes, and </w:t>
      </w:r>
      <w:proofErr w:type="spellStart"/>
      <w:r>
        <w:t>Athina</w:t>
      </w:r>
      <w:proofErr w:type="spellEnd"/>
      <w:r>
        <w:t xml:space="preserve"> Connor. I’m grateful to have been supported by the entire CRD Field Operations Staff, thanks for making me feel welcome on site and including me daily field operations.</w:t>
      </w:r>
    </w:p>
    <w:p w:rsidR="009E0651" w:rsidRDefault="00AC2C99">
      <w:r>
        <w:t> </w:t>
      </w:r>
    </w:p>
    <w:p w:rsidR="009E0651" w:rsidRDefault="00AC2C99">
      <w:r>
        <w:t xml:space="preserve">This research also would not have been possible without the support and encouragement from academic supervisors and partners from the NSERC </w:t>
      </w:r>
      <w:proofErr w:type="spellStart"/>
      <w:r>
        <w:t>forWater</w:t>
      </w:r>
      <w:proofErr w:type="spellEnd"/>
      <w:r>
        <w:t xml:space="preserve"> Network for Forested Drinking Water Source Protection Technologies: Bill Floyd, Mark Johnson, Suzanne Tank, Mike Stone, Dana Harriman, Monica </w:t>
      </w:r>
      <w:proofErr w:type="spellStart"/>
      <w:r>
        <w:t>Emelko</w:t>
      </w:r>
      <w:proofErr w:type="spellEnd"/>
      <w:r>
        <w:t xml:space="preserve">, </w:t>
      </w:r>
      <w:proofErr w:type="spellStart"/>
      <w:r>
        <w:t>Uldis</w:t>
      </w:r>
      <w:proofErr w:type="spellEnd"/>
      <w:r>
        <w:t xml:space="preserve"> </w:t>
      </w:r>
      <w:proofErr w:type="spellStart"/>
      <w:r>
        <w:t>Silins</w:t>
      </w:r>
      <w:proofErr w:type="spellEnd"/>
      <w:r>
        <w:t>, Axel Anderson. I would like to acknowledge the support from Vancouver Island University and University of British Columbia - thank you for taking me on as a master’s student.</w:t>
      </w:r>
    </w:p>
    <w:p w:rsidR="009E0651" w:rsidRDefault="00AC2C99">
      <w:r>
        <w:t> </w:t>
      </w:r>
    </w:p>
    <w:p w:rsidR="009E0651" w:rsidRDefault="00AC2C99">
      <w:r>
        <w:t>For help with field installations and streamflow gauging, a big thanks to my friend and former field partner, Stewart Butler, of Bill Floyd’s Coastal Hydrology Research Lab; thanks Stew. Thanks also to Alison Bishop for field assistance during the winter of 2019/2020.</w:t>
      </w:r>
    </w:p>
    <w:p w:rsidR="009E0651" w:rsidRDefault="00AC2C99">
      <w:r>
        <w:t> </w:t>
      </w:r>
    </w:p>
    <w:p w:rsidR="009E0651" w:rsidRDefault="00AC2C99">
      <w:r>
        <w:lastRenderedPageBreak/>
        <w:t>Last but certainly not least, thanks to my incredibly wonderful friends and family for supporting me in my scientific and academic pursuits. I really appreciate all the love and support, dinners and coffees, bike rides and beers, proof-reading and encouragement.</w:t>
      </w:r>
    </w:p>
    <w:p w:rsidR="009E0651" w:rsidRDefault="00AC2C99">
      <w:r>
        <w:t> </w:t>
      </w:r>
    </w:p>
    <w:p w:rsidR="009E0651" w:rsidRDefault="00AC2C99">
      <w:pPr>
        <w:pStyle w:val="Heading1"/>
      </w:pPr>
      <w:bookmarkStart w:id="8" w:name="dedication"/>
      <w:bookmarkStart w:id="9" w:name="_Toc43369156"/>
      <w:r>
        <w:lastRenderedPageBreak/>
        <w:t>Dedication</w:t>
      </w:r>
      <w:bookmarkEnd w:id="8"/>
      <w:bookmarkEnd w:id="9"/>
    </w:p>
    <w:p w:rsidR="009E0651" w:rsidRDefault="00AC2C99">
      <w:r>
        <w:t>To each person who reads this thesis in its entirety.</w:t>
      </w:r>
    </w:p>
    <w:p w:rsidR="009E0651" w:rsidRDefault="00AC2C99">
      <w:r>
        <w:t> </w:t>
      </w:r>
    </w:p>
    <w:p w:rsidR="009E0651" w:rsidRDefault="00AC2C99">
      <w:r>
        <w:t xml:space="preserve">To the love of data science: I’m grateful for Jenny </w:t>
      </w:r>
      <w:proofErr w:type="spellStart"/>
      <w:r>
        <w:t>Byran’s</w:t>
      </w:r>
      <w:proofErr w:type="spellEnd"/>
      <w:r>
        <w:t xml:space="preserve"> online resources, </w:t>
      </w:r>
      <w:hyperlink r:id="rId9">
        <w:proofErr w:type="spellStart"/>
        <w:r>
          <w:rPr>
            <w:rStyle w:val="Hyperlink"/>
          </w:rPr>
          <w:t>StackOverflow</w:t>
        </w:r>
        <w:proofErr w:type="spellEnd"/>
      </w:hyperlink>
      <w:r>
        <w:t xml:space="preserve"> for the solution to so many coding challenges. To RStudio for making a functional and friendly IDE for the R programming language and to GitHub for making version control streamlined and reproducible. Cheers to Hadley Wickham for the </w:t>
      </w:r>
      <w:proofErr w:type="spellStart"/>
      <w:r>
        <w:t>tidyverse</w:t>
      </w:r>
      <w:proofErr w:type="spellEnd"/>
      <w:r>
        <w:t xml:space="preserve"> and </w:t>
      </w:r>
      <w:proofErr w:type="spellStart"/>
      <w:r>
        <w:t>Yihui</w:t>
      </w:r>
      <w:proofErr w:type="spellEnd"/>
      <w:r>
        <w:t xml:space="preserve"> </w:t>
      </w:r>
      <w:proofErr w:type="spellStart"/>
      <w:r>
        <w:t>Xie</w:t>
      </w:r>
      <w:proofErr w:type="spellEnd"/>
      <w:r>
        <w:t xml:space="preserve"> for the </w:t>
      </w:r>
      <w:proofErr w:type="spellStart"/>
      <w:r>
        <w:t>bookdown</w:t>
      </w:r>
      <w:proofErr w:type="spellEnd"/>
      <w:r>
        <w:t xml:space="preserve"> package (in which I generated this thesis).</w:t>
      </w:r>
    </w:p>
    <w:p w:rsidR="00473DED" w:rsidRDefault="00473DED">
      <w:pPr>
        <w:sectPr w:rsidR="00473DED" w:rsidSect="00E24359">
          <w:footerReference w:type="default" r:id="rId10"/>
          <w:footerReference w:type="first" r:id="rId11"/>
          <w:type w:val="continuous"/>
          <w:pgSz w:w="12240" w:h="15840" w:code="1"/>
          <w:pgMar w:top="1440" w:right="1440" w:bottom="1440" w:left="1440" w:header="706" w:footer="706" w:gutter="0"/>
          <w:pgNumType w:fmt="lowerRoman" w:start="1"/>
          <w:cols w:space="708"/>
          <w:titlePg/>
          <w:docGrid w:linePitch="326"/>
        </w:sectPr>
      </w:pPr>
    </w:p>
    <w:p w:rsidR="009E0651" w:rsidRDefault="00AC2C99">
      <w:pPr>
        <w:pStyle w:val="Heading2"/>
      </w:pPr>
      <w:bookmarkStart w:id="10" w:name="introduction"/>
      <w:bookmarkStart w:id="11" w:name="_Toc43369157"/>
      <w:r>
        <w:lastRenderedPageBreak/>
        <w:t>1 Introduction</w:t>
      </w:r>
      <w:bookmarkEnd w:id="10"/>
      <w:bookmarkEnd w:id="11"/>
    </w:p>
    <w:p w:rsidR="009E0651" w:rsidRDefault="00AC2C99" w:rsidP="00E24359">
      <w:pPr>
        <w:pStyle w:val="Heading3"/>
      </w:pPr>
      <w:bookmarkStart w:id="12" w:name="X950a60ad65bf96ca879ca6f7ac714147c4499d1"/>
      <w:bookmarkStart w:id="13" w:name="_Toc43369158"/>
      <w:r>
        <w:t>1.1 Forested source water supplies and drinking water treatment</w:t>
      </w:r>
      <w:bookmarkEnd w:id="12"/>
      <w:bookmarkEnd w:id="13"/>
    </w:p>
    <w:p w:rsidR="009E0651" w:rsidRDefault="00AC2C99">
      <w:r>
        <w:t xml:space="preserve">Surface water is the primary source of drinking water for over 85% of the Canadian population and in the province of British Columbia, approximately 80% of drinking water originates from forested headwaters (Pike et al. </w:t>
      </w:r>
      <w:hyperlink w:anchor="ref-Pike2010">
        <w:r>
          <w:rPr>
            <w:rStyle w:val="Hyperlink"/>
          </w:rPr>
          <w:t>2010</w:t>
        </w:r>
      </w:hyperlink>
      <w:r>
        <w:t xml:space="preserve">). Forests offer a variety of ecosystem services (e.g. biodiversity) and also slow and filter runoff, resulting in high quality source water supply (Dudley and </w:t>
      </w:r>
      <w:proofErr w:type="spellStart"/>
      <w:r>
        <w:t>Stolton</w:t>
      </w:r>
      <w:proofErr w:type="spellEnd"/>
      <w:r>
        <w:t xml:space="preserve"> </w:t>
      </w:r>
      <w:hyperlink w:anchor="ref-Dudley2003">
        <w:r>
          <w:rPr>
            <w:rStyle w:val="Hyperlink"/>
          </w:rPr>
          <w:t>2003</w:t>
        </w:r>
      </w:hyperlink>
      <w:r>
        <w:t xml:space="preserve">). Surface water quality varies over time and space due to climate, weather, and physical characteristics of the watershed (such as topography, land cover and geology), and runoff processes introduce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9E0651" w:rsidRDefault="00AC2C99">
      <w:r>
        <w:t> </w:t>
      </w:r>
    </w:p>
    <w:p w:rsidR="009E0651" w:rsidRDefault="00AC2C99">
      <w:r>
        <w:t xml:space="preserve">In Canada, all drinking source water is treated to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w:t>
      </w:r>
      <w:r>
        <w:lastRenderedPageBreak/>
        <w:t xml:space="preserve">providing a continuous supply of pathogen-free water. Therefore, disinfection - the inactivation of potentially harmful microorganisms -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In BC, chlorination remains the most widely used method of disinfection, whether it is used alone or in combination with other treatment processes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9E0651" w:rsidRDefault="00AC2C99">
      <w:r>
        <w:t> </w:t>
      </w:r>
    </w:p>
    <w:p w:rsidR="009E0651" w:rsidRDefault="00AC2C99">
      <w:r>
        <w:t>In addition to treated drinking water quality guidelines, there are source water quality guidelines in place because drinking water treatment requirements vary with source water quality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creates treatment challenges (</w:t>
      </w:r>
      <w:proofErr w:type="spellStart"/>
      <w:r>
        <w:t>Emelko</w:t>
      </w:r>
      <w:proofErr w:type="spellEnd"/>
      <w:r>
        <w:t xml:space="preserve"> et al. </w:t>
      </w:r>
      <w:hyperlink w:anchor="ref-Emelko2011">
        <w:r>
          <w:rPr>
            <w:rStyle w:val="Hyperlink"/>
          </w:rPr>
          <w:t>2011</w:t>
        </w:r>
      </w:hyperlink>
      <w:r>
        <w:t xml:space="preserve">). Treatment effectiveness is influenced, for example, by high turbidity levels (i.e., suspended solids), varying temperature, dissolved oxygen, pH and natural organic matter, which can create aesthetic issues (i.e. taste, </w:t>
      </w:r>
      <w:proofErr w:type="spellStart"/>
      <w:r>
        <w:t>odour</w:t>
      </w:r>
      <w:proofErr w:type="spellEnd"/>
      <w:r>
        <w:t xml:space="preserve">, colour) and effect coagulation efficiency and oxidative processes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Colour is primarily an aesthetic concern for drinking water, but the natural organic matter that creates colour can interfere with effective disinfection and treatment, and thus there are water quality guidelines in place for source water colour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9E0651" w:rsidRDefault="00AC2C99">
      <w:r>
        <w:t> </w:t>
      </w:r>
    </w:p>
    <w:p w:rsidR="009E0651" w:rsidRDefault="00AC2C99">
      <w:r>
        <w:t xml:space="preserve">While objectionable aesthetics (i.e., taste, </w:t>
      </w:r>
      <w:proofErr w:type="spellStart"/>
      <w:r>
        <w:t>odour</w:t>
      </w:r>
      <w:proofErr w:type="spellEnd"/>
      <w:r>
        <w:t xml:space="preserve">, colour) caused by aqueous natural organic matter (NOM) do not directly impact human health, source water NOM can be problematic for effective drinking water treatment NOM reduces treatment effectiveness by interfering with </w:t>
      </w:r>
      <w:r>
        <w:lastRenderedPageBreak/>
        <w:t>ultraviolet (UV) disinfection and/or increasing chlorination demand, and because NOM promotes biological growth, it can lead to fouling of treatment and distribution infrastructure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 xml:space="preserve">; </w:t>
      </w:r>
      <w:proofErr w:type="spellStart"/>
      <w:r>
        <w:t>Jacangelo</w:t>
      </w:r>
      <w:proofErr w:type="spellEnd"/>
      <w:r>
        <w:t xml:space="preserve"> et al. </w:t>
      </w:r>
      <w:hyperlink w:anchor="ref-Jacangelo1995">
        <w:r>
          <w:rPr>
            <w:rStyle w:val="Hyperlink"/>
          </w:rPr>
          <w:t>1995</w:t>
        </w:r>
      </w:hyperlink>
      <w:r>
        <w:t>). Depending on the infrastructure design and operation of a drinking water treatment plant, elevated levels of NOM in source water can increase coagulant and disinfectant demand which increases the production of sludge (to be disposed of) and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r>
        <w:t>).</w:t>
      </w:r>
    </w:p>
    <w:p w:rsidR="009E0651" w:rsidRDefault="00AC2C99">
      <w:r>
        <w:t> </w:t>
      </w:r>
    </w:p>
    <w:p w:rsidR="009E0651" w:rsidRDefault="00AC2C99">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 (Richardson et al. </w:t>
      </w:r>
      <w:hyperlink w:anchor="ref-Richardson2007">
        <w:r>
          <w:rPr>
            <w:rStyle w:val="Hyperlink"/>
          </w:rPr>
          <w:t>2007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Hua, </w:t>
      </w:r>
      <w:proofErr w:type="spellStart"/>
      <w:r>
        <w:t>Reckhow</w:t>
      </w:r>
      <w:proofErr w:type="spellEnd"/>
      <w:r>
        <w:t xml:space="preserve">, and </w:t>
      </w:r>
      <w:proofErr w:type="spellStart"/>
      <w:r>
        <w:t>Abusallout</w:t>
      </w:r>
      <w:proofErr w:type="spellEnd"/>
      <w:r>
        <w:t xml:space="preserve"> </w:t>
      </w:r>
      <w:hyperlink w:anchor="ref-Hua2015">
        <w:r>
          <w:rPr>
            <w:rStyle w:val="Hyperlink"/>
          </w:rPr>
          <w:t>2015</w:t>
        </w:r>
      </w:hyperlink>
      <w:r>
        <w:t xml:space="preserve">; Eaton, A. D., </w:t>
      </w:r>
      <w:proofErr w:type="spellStart"/>
      <w:r>
        <w:t>Clesceri</w:t>
      </w:r>
      <w:proofErr w:type="spellEnd"/>
      <w:r>
        <w:t xml:space="preserve">, L. S., Greenberg, A. E., </w:t>
      </w:r>
      <w:proofErr w:type="spellStart"/>
      <w:r>
        <w:t>Franson</w:t>
      </w:r>
      <w:proofErr w:type="spellEnd"/>
      <w:r>
        <w:t xml:space="preserve"> </w:t>
      </w:r>
      <w:hyperlink w:anchor="ref-StdMet2000">
        <w:r>
          <w:rPr>
            <w:rStyle w:val="Hyperlink"/>
          </w:rPr>
          <w:t>2000</w:t>
        </w:r>
      </w:hyperlink>
      <w:r>
        <w:t xml:space="preserve">). A number of chlorinated carbonaceous DBPs are included in Health Canada’s drinking water quality guidelines, and have maximum allowable concentrations in treated water due to their possible or known health affects (i.e., possible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9E0651" w:rsidRDefault="00AC2C99" w:rsidP="00E24359">
      <w:pPr>
        <w:pStyle w:val="Heading3"/>
      </w:pPr>
      <w:bookmarkStart w:id="14" w:name="aqueous-natural-organic-matter"/>
      <w:bookmarkStart w:id="15" w:name="_Toc43369159"/>
      <w:r>
        <w:t xml:space="preserve">1.2 </w:t>
      </w:r>
      <w:r w:rsidRPr="00E24359">
        <w:t>Aqueous</w:t>
      </w:r>
      <w:r>
        <w:t xml:space="preserve"> natural organic matter</w:t>
      </w:r>
      <w:bookmarkEnd w:id="14"/>
      <w:bookmarkEnd w:id="15"/>
    </w:p>
    <w:p w:rsidR="009E0651" w:rsidRDefault="00AC2C99">
      <w:r>
        <w:t xml:space="preserve">Natural organic matter (NOM)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Molecular composition and physical structure influence NOM reactivity, therefore different types of aqueous NOM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9E0651" w:rsidRDefault="00AC2C99">
      <w:r>
        <w:t> </w:t>
      </w:r>
    </w:p>
    <w:p w:rsidR="009E0651" w:rsidRDefault="00AC2C99">
      <w:r>
        <w:t xml:space="preserve">NOM comprises a dynamic collection of molecules that originate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(i.e., autochthonous NOM).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processes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r>
        <w:t>).</w:t>
      </w:r>
    </w:p>
    <w:p w:rsidR="009E0651" w:rsidRDefault="00AC2C99">
      <w:r>
        <w:t> </w:t>
      </w:r>
    </w:p>
    <w:p w:rsidR="009E0651" w:rsidRDefault="00AC2C99">
      <w:r>
        <w:t xml:space="preserve">Molecular structures of NOM can contain nitrogen, silica, oxygen and hydrogen and are composed primarily of carbon; thus, organic carbon (OC) is often quantified as a proxy for NOM concentration (Health Canada </w:t>
      </w:r>
      <w:hyperlink w:anchor="ref-HealthCanada2019">
        <w:r>
          <w:rPr>
            <w:rStyle w:val="Hyperlink"/>
          </w:rPr>
          <w:t>2019</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(Eaton, A. D., </w:t>
      </w:r>
      <w:proofErr w:type="spellStart"/>
      <w:r>
        <w:t>Clesceri</w:t>
      </w:r>
      <w:proofErr w:type="spellEnd"/>
      <w:r>
        <w:t xml:space="preserve">, L. S., Greenberg, A. E., </w:t>
      </w:r>
      <w:proofErr w:type="spellStart"/>
      <w:r>
        <w:t>Franson</w:t>
      </w:r>
      <w:proofErr w:type="spellEnd"/>
      <w:r>
        <w:t xml:space="preserve"> </w:t>
      </w:r>
      <w:hyperlink w:anchor="ref-StdMet2000">
        <w:r>
          <w:rPr>
            <w:rStyle w:val="Hyperlink"/>
          </w:rPr>
          <w:t>2000</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w:t>
      </w:r>
    </w:p>
    <w:p w:rsidR="009E0651" w:rsidRDefault="00AC2C99">
      <w:r>
        <w:t> </w:t>
      </w:r>
    </w:p>
    <w:p w:rsidR="009E0651" w:rsidRDefault="00AC2C99">
      <w:r>
        <w:t>In addition to acting as a precursor for DBPs, DOC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DOC is an important source water quality parameter to monitor. In fact, guidelines in British Columbia specify that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the other operational issues associated with NOM. Stable source water conditions lead to predictable treatment procedures, while fluctuating source water quality creates treatment challenges. Within a watershed, the characteristics and concentrations of NOM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9E0651" w:rsidRDefault="00AC2C99" w:rsidP="00E24359">
      <w:pPr>
        <w:pStyle w:val="Heading3"/>
      </w:pPr>
      <w:bookmarkStart w:id="16" w:name="watershed-processes-and-water-quality"/>
      <w:bookmarkStart w:id="17" w:name="_Toc43369160"/>
      <w:r>
        <w:lastRenderedPageBreak/>
        <w:t>1.3 Watershed processes and water quality</w:t>
      </w:r>
      <w:bookmarkEnd w:id="16"/>
      <w:bookmarkEnd w:id="17"/>
    </w:p>
    <w:p w:rsidR="009E0651" w:rsidRDefault="00AC2C99">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w:t>
      </w:r>
    </w:p>
    <w:p w:rsidR="009E0651" w:rsidRDefault="00AC2C99">
      <w:r>
        <w:t> </w:t>
      </w:r>
    </w:p>
    <w:p w:rsidR="009E0651" w:rsidRDefault="00AC2C99">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 (Vannote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DOM molecular diversity from headwaters (entry point for majority of solutes) to river mouth (i.e., reduced DOM diversity from low to high order streams) (Vannote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DOM diversity can be explained by a combination of hydrological processes; geomorphic variables and physical impoundments; organic matter inputs and sources; sediment transport; solar inputs; and processing by aquatic </w:t>
      </w:r>
      <w:r>
        <w:lastRenderedPageBreak/>
        <w:t xml:space="preserve">invertebrates and microbes (Vannote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9E0651" w:rsidRDefault="00AC2C99">
      <w:r>
        <w:t> </w:t>
      </w:r>
    </w:p>
    <w:p w:rsidR="009E0651" w:rsidRDefault="00AC2C99">
      <w:r>
        <w:t>On a finer temporal scale, hydrologic pulses can cause temporal variability in DOM characteristics; for example, the character of DOM has been shown to vary during hydrologic response to precipitation, which indicates a change in DOM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DOM metabolism and the magnitude, timing and spatial extent of DOM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rsidR="009E0651" w:rsidRDefault="00AC2C99">
      <w:r>
        <w:lastRenderedPageBreak/>
        <w:t> </w:t>
      </w:r>
    </w:p>
    <w:p w:rsidR="009E0651" w:rsidRDefault="00AC2C99">
      <w:pPr>
        <w:pStyle w:val="SourceCode"/>
      </w:pPr>
      <w:r>
        <w:t xml:space="preserve">!!!! not sure: </w:t>
      </w:r>
      <w:r>
        <w:br/>
        <w:t>For example, high intensity and/or long duration precipitation events can deplete both terrestrial and aquatic NOM storage sources (e.g. high flows can disturb benthic NOM storage) [@Meyer1983].</w:t>
      </w:r>
    </w:p>
    <w:p w:rsidR="009E0651" w:rsidRDefault="00AC2C99">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Watershed size and stream order were determined to be weak indicators of DOC flux-discharge relationship while watershed slope and mean precipitation were strong predictors of DOC flux (Zarnetske et al. </w:t>
      </w:r>
      <w:hyperlink w:anchor="ref-Zarnetske2018">
        <w:r>
          <w:rPr>
            <w:rStyle w:val="Hyperlink"/>
          </w:rPr>
          <w:t>2018</w:t>
        </w:r>
      </w:hyperlink>
      <w:r>
        <w:t xml:space="preserve">). Zarnetske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9E0651" w:rsidRDefault="00AC2C99">
      <w:r>
        <w:t> </w:t>
      </w:r>
    </w:p>
    <w:p w:rsidR="009E0651" w:rsidRDefault="00AC2C99">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9E0651" w:rsidRDefault="00AC2C99">
      <w:r>
        <w:lastRenderedPageBreak/>
        <w:t> </w:t>
      </w:r>
    </w:p>
    <w:p w:rsidR="009E0651" w:rsidRDefault="00AC2C99">
      <w:r>
        <w:t xml:space="preserve">As changing climatic conditions are likely to lead to increases in hydrologic pulse generation - whether through increased precipitation, earlier or more intense freshet conditions, or changes in subsurface flow and connectivity -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9E0651" w:rsidRDefault="00AC2C99">
      <w:r>
        <w:t> </w:t>
      </w:r>
    </w:p>
    <w:p w:rsidR="009E0651" w:rsidRDefault="00AC2C99">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 (Meyer and Tate </w:t>
      </w:r>
      <w:hyperlink w:anchor="ref-Meyer1983">
        <w:r>
          <w:rPr>
            <w:rStyle w:val="Hyperlink"/>
          </w:rPr>
          <w:t>1983</w:t>
        </w:r>
      </w:hyperlink>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hyperlink w:anchor="ref-Emelko2011">
        <w:r>
          <w:rPr>
            <w:rStyle w:val="Hyperlink"/>
          </w:rPr>
          <w:t>2011</w:t>
        </w:r>
      </w:hyperlink>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xml:space="preserve">). In the absence of long-term baseline data (i.e., pre- and post-disturbance data sets), the natural </w:t>
      </w:r>
      <w:r>
        <w:lastRenderedPageBreak/>
        <w:t>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rsidR="009E0651" w:rsidRDefault="00AC2C99">
      <w:r>
        <w:t> </w:t>
      </w:r>
    </w:p>
    <w:p w:rsidR="009E0651" w:rsidRDefault="00AC2C99" w:rsidP="00E24359">
      <w:pPr>
        <w:pStyle w:val="Heading4"/>
      </w:pPr>
      <w:bookmarkStart w:id="18" w:name="X4dcb47245f2c4c829154ab8b7b9c64875fac0f6"/>
      <w:r>
        <w:t xml:space="preserve">1.3.1 </w:t>
      </w:r>
      <w:r w:rsidRPr="00E24359">
        <w:t>Source</w:t>
      </w:r>
      <w:r>
        <w:t xml:space="preserve"> water quality considerations in the water supply areas of Greater Victoria, BC</w:t>
      </w:r>
      <w:bookmarkEnd w:id="18"/>
    </w:p>
    <w:p w:rsidR="009E0651" w:rsidRDefault="00AC2C99">
      <w:r>
        <w:t>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watersheds. In 2007 and 2010, the CRD purchased and additional 96.28 km</w:t>
      </w:r>
      <w:r>
        <w:rPr>
          <w:vertAlign w:val="superscript"/>
        </w:rPr>
        <w:t>2</w:t>
      </w:r>
      <w:r>
        <w:t xml:space="preserve"> (9,628 hectares) of land which included the majority of the Leech River watershed (a major sub-catchment of the Sooke River watershed). In anticipation of future water demands, this area was designated as a supplemental water supply for Greater Victoria, and is known as the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rsidR="009E0651" w:rsidRDefault="00AC2C99">
      <w:r>
        <w:lastRenderedPageBreak/>
        <w:t> </w:t>
      </w:r>
    </w:p>
    <w:p w:rsidR="009E0651" w:rsidRDefault="00AC2C99">
      <w:r>
        <w:t>Overall, the hydrology of the LWSA is poorly understood, as are its water quality dynamics.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Before work is done on inter-basin transfers, the hydrology and water quality of the Leech River system need to be better understood.</w:t>
      </w:r>
    </w:p>
    <w:p w:rsidR="009E0651" w:rsidRDefault="00AC2C99">
      <w:r>
        <w:t> </w:t>
      </w:r>
    </w:p>
    <w:p w:rsidR="009E0651" w:rsidRDefault="00AC2C99">
      <w:r>
        <w:t>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they are now managed to improve drinking source water quality and to reduce the risk of landscape level wildfire. Due to prior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will be applied in the LWSA prior to inter-basin transfers. Developing an understanding of baseline water quality dynamics and hydrologic forces in the LWSA will help to inform forest management strategies by evaluating the effects of fire fuel management on water supply.</w:t>
      </w:r>
    </w:p>
    <w:p w:rsidR="009E0651" w:rsidRDefault="00AC2C99">
      <w:r>
        <w:t> </w:t>
      </w:r>
    </w:p>
    <w:p w:rsidR="009E0651" w:rsidRDefault="00AC2C99">
      <w:r>
        <w:lastRenderedPageBreak/>
        <w:t>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system). Understanding dynamics and variability of hydrochemistry in the LWSA is needed to anticipate possible treatment challenges that may accompany future inter-basin transfer from the LWSA.</w:t>
      </w:r>
    </w:p>
    <w:p w:rsidR="009E0651" w:rsidRDefault="00AC2C99" w:rsidP="00E24359">
      <w:pPr>
        <w:pStyle w:val="Heading3"/>
      </w:pPr>
      <w:bookmarkStart w:id="19" w:name="research-objectives"/>
      <w:bookmarkStart w:id="20" w:name="_Toc43369161"/>
      <w:r>
        <w:t>1.4 Research Objectives</w:t>
      </w:r>
      <w:bookmarkEnd w:id="19"/>
      <w:bookmarkEnd w:id="20"/>
    </w:p>
    <w:p w:rsidR="009E0651" w:rsidRDefault="00AC2C99">
      <w:r>
        <w:t>This research was conducted in partnership with the CRD to contribute to their pursuit of characterizing the Leech Water Supply Area, while contributing to our understanding of “natural” 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rsidR="009E0651" w:rsidRDefault="00AC2C99">
      <w:pPr>
        <w:pStyle w:val="Heading2"/>
      </w:pPr>
      <w:bookmarkStart w:id="21" w:name="methods"/>
      <w:bookmarkStart w:id="22" w:name="_Toc43369162"/>
      <w:r>
        <w:lastRenderedPageBreak/>
        <w:t>2 Methods</w:t>
      </w:r>
      <w:bookmarkEnd w:id="21"/>
      <w:bookmarkEnd w:id="22"/>
    </w:p>
    <w:p w:rsidR="009E0651" w:rsidRDefault="00AC2C99" w:rsidP="00E24359">
      <w:pPr>
        <w:pStyle w:val="Heading3"/>
      </w:pPr>
      <w:bookmarkStart w:id="23" w:name="study-site-leech-river-watershed"/>
      <w:bookmarkStart w:id="24" w:name="_Toc43369163"/>
      <w:r>
        <w:t>2.2 Study Site: Leech River Watershed</w:t>
      </w:r>
      <w:bookmarkEnd w:id="23"/>
      <w:bookmarkEnd w:id="24"/>
    </w:p>
    <w:p w:rsidR="009E0651" w:rsidRDefault="00AC2C99">
      <w:r>
        <w:t>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1 shows the Leech and Sooke Water Supply areas in context to their location on Vancouver Island, BC, Canada.</w:t>
      </w:r>
    </w:p>
    <w:p w:rsidR="009E0651" w:rsidRDefault="00AC2C99">
      <w:r>
        <w:t> </w:t>
      </w:r>
    </w:p>
    <w:p w:rsidR="009E0651" w:rsidRDefault="00AC2C99">
      <w:r>
        <w:rPr>
          <w:i/>
        </w:rPr>
        <w:t>Data tools and mapping</w:t>
      </w:r>
    </w:p>
    <w:p w:rsidR="009E0651" w:rsidRDefault="00AC2C99">
      <w:r>
        <w:t> </w:t>
      </w:r>
    </w:p>
    <w:p w:rsidR="009E0651" w:rsidRDefault="00AC2C99">
      <w:r>
        <w:t>Geospatial data were collected from GeoGratis, the Government of Canada Geospatial Data Extraction tool (geogratis.gc.ca) with supplemental data provided by the CRD.</w:t>
      </w:r>
      <w:r>
        <w:footnoteReference w:id="1"/>
      </w:r>
    </w:p>
    <w:p w:rsidR="009E0651" w:rsidRDefault="00AC2C99">
      <w:r>
        <w:t>Maps were created using QGIS (version 3.12.1, Bucuresti; www.qgis.org), and catchment boundaries were delineated using the QGIS GRASS plugin (GRASS GIS 7, version 2).</w:t>
      </w:r>
    </w:p>
    <w:p w:rsidR="009E0651" w:rsidRDefault="00AC2C99">
      <w:r>
        <w:rPr>
          <w:noProof/>
        </w:rPr>
        <w:lastRenderedPageBreak/>
        <w:drawing>
          <wp:inline distT="0" distB="0" distL="0" distR="0">
            <wp:extent cx="5943600" cy="6281721"/>
            <wp:effectExtent l="0" t="0" r="0" b="0"/>
            <wp:docPr id="1" name="Picture" descr="Figure 1: 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a:stretch>
                      <a:fillRect/>
                    </a:stretch>
                  </pic:blipFill>
                  <pic:spPr bwMode="auto">
                    <a:xfrm>
                      <a:off x="0" y="0"/>
                      <a:ext cx="5943600" cy="6281721"/>
                    </a:xfrm>
                    <a:prstGeom prst="rect">
                      <a:avLst/>
                    </a:prstGeom>
                    <a:noFill/>
                    <a:ln w="9525">
                      <a:noFill/>
                      <a:headEnd/>
                      <a:tailEnd/>
                    </a:ln>
                  </pic:spPr>
                </pic:pic>
              </a:graphicData>
            </a:graphic>
          </wp:inline>
        </w:drawing>
      </w:r>
    </w:p>
    <w:p w:rsidR="009E0651" w:rsidRDefault="00AC2C99" w:rsidP="00F64044">
      <w:pPr>
        <w:pStyle w:val="Caption"/>
      </w:pPr>
      <w:r>
        <w:t>Figure 1: 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w:t>
      </w:r>
    </w:p>
    <w:p w:rsidR="009E0651" w:rsidRDefault="00AC2C99">
      <w:r>
        <w:t> </w:t>
      </w:r>
    </w:p>
    <w:p w:rsidR="009E0651" w:rsidRDefault="00AC2C99">
      <w:r>
        <w:lastRenderedPageBreak/>
        <w:t>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rsidR="009E0651" w:rsidRDefault="00AC2C99" w:rsidP="00E24359">
      <w:pPr>
        <w:pStyle w:val="Heading4"/>
      </w:pPr>
      <w:bookmarkStart w:id="25" w:name="climate-weather-forests"/>
      <w:r>
        <w:t>2.1.1 Climate, Weather, Forests</w:t>
      </w:r>
      <w:bookmarkEnd w:id="25"/>
    </w:p>
    <w:p w:rsidR="009E0651" w:rsidRDefault="00AC2C99">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 (Ussery and AECOM </w:t>
      </w:r>
      <w:hyperlink w:anchor="ref-Ussery2015">
        <w:r>
          <w:rPr>
            <w:rStyle w:val="Hyperlink"/>
          </w:rPr>
          <w:t>2015</w:t>
        </w:r>
      </w:hyperlink>
      <w:r>
        <w:t>).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rsidR="009E0651" w:rsidRDefault="00AC2C99">
      <w:r>
        <w:t> </w:t>
      </w:r>
    </w:p>
    <w:p w:rsidR="009E0651" w:rsidRDefault="00AC2C99">
      <w:r>
        <w:t xml:space="preserve">There are two weather stations which operated during the study period: Chris Creek station is located in the headwaters of the LWSA and Martin’s Gulch station is located near the future </w:t>
      </w:r>
      <w:r>
        <w:lastRenderedPageBreak/>
        <w:t>diversion point (Tunnel). The CRD provided weather station data from Chris Creek and Martin’s Gulch weather stations from January 2018 to March 2020. Rainfall and air temperature from each of the two LWSA weather stations is shown in Figure 2. Slightly more precipitation was recorded at Martin’s Gulch than Chris Creek station. Annual weather data from each of the LWSA weather stations are summarized in Table 1.</w:t>
      </w:r>
    </w:p>
    <w:p w:rsidR="009E0651" w:rsidRDefault="00AC2C99">
      <w:r>
        <w:t> </w:t>
      </w:r>
    </w:p>
    <w:p w:rsidR="009E0651" w:rsidRDefault="00AC2C99">
      <w:r>
        <w:rPr>
          <w:noProof/>
        </w:rPr>
        <w:drawing>
          <wp:inline distT="0" distB="0" distL="0" distR="0">
            <wp:extent cx="5504749" cy="4587290"/>
            <wp:effectExtent l="0" t="0" r="0" b="0"/>
            <wp:docPr id="2" name="Picture" descr="Figure 2:  Weather from two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3"/>
                    <a:stretch>
                      <a:fillRect/>
                    </a:stretch>
                  </pic:blipFill>
                  <pic:spPr bwMode="auto">
                    <a:xfrm>
                      <a:off x="0" y="0"/>
                      <a:ext cx="5504749" cy="4587290"/>
                    </a:xfrm>
                    <a:prstGeom prst="rect">
                      <a:avLst/>
                    </a:prstGeom>
                    <a:noFill/>
                    <a:ln w="9525">
                      <a:noFill/>
                      <a:headEnd/>
                      <a:tailEnd/>
                    </a:ln>
                  </pic:spPr>
                </pic:pic>
              </a:graphicData>
            </a:graphic>
          </wp:inline>
        </w:drawing>
      </w:r>
    </w:p>
    <w:p w:rsidR="009E0651" w:rsidRDefault="00AC2C99">
      <w:r>
        <w:t xml:space="preserve">Figure 2:  </w:t>
      </w:r>
      <w:r>
        <w:rPr>
          <w:i/>
        </w:rPr>
        <w:t>Weather from two stations in the Leech water supply area. Coloured sections of plots highlight the field study period of this project.</w:t>
      </w:r>
    </w:p>
    <w:p w:rsidR="009E0651" w:rsidRDefault="00AC2C99">
      <w:r>
        <w:t> </w:t>
      </w:r>
    </w:p>
    <w:p w:rsidR="009E0651" w:rsidRDefault="00AC2C99">
      <w:r>
        <w:lastRenderedPageBreak/>
        <w:t xml:space="preserve">Table 1: </w:t>
      </w:r>
      <w:r>
        <w:rPr>
          <w:i/>
        </w:rPr>
        <w:t>Two years of weather from CRD stations in Leech water supply area</w:t>
      </w:r>
    </w:p>
    <w:tbl>
      <w:tblPr>
        <w:tblW w:w="0" w:type="pct"/>
        <w:tblLook w:val="07E0" w:firstRow="1" w:lastRow="1" w:firstColumn="1" w:lastColumn="1" w:noHBand="1" w:noVBand="1"/>
        <w:tblCaption w:val="Table 1: Two years of weather from CRD stations in Leech water supply area"/>
      </w:tblPr>
      <w:tblGrid>
        <w:gridCol w:w="936"/>
        <w:gridCol w:w="1310"/>
        <w:gridCol w:w="1339"/>
        <w:gridCol w:w="980"/>
        <w:gridCol w:w="1156"/>
        <w:gridCol w:w="1209"/>
        <w:gridCol w:w="1221"/>
        <w:gridCol w:w="1209"/>
      </w:tblGrid>
      <w:tr w:rsidR="009E0651">
        <w:tc>
          <w:tcPr>
            <w:tcW w:w="0" w:type="auto"/>
            <w:tcBorders>
              <w:bottom w:val="single" w:sz="0" w:space="0" w:color="auto"/>
            </w:tcBorders>
            <w:vAlign w:val="bottom"/>
          </w:tcPr>
          <w:p w:rsidR="009E0651" w:rsidRDefault="00AC2C99">
            <w:r>
              <w:t>Year</w:t>
            </w:r>
          </w:p>
        </w:tc>
        <w:tc>
          <w:tcPr>
            <w:tcW w:w="0" w:type="auto"/>
            <w:tcBorders>
              <w:bottom w:val="single" w:sz="0" w:space="0" w:color="auto"/>
            </w:tcBorders>
            <w:vAlign w:val="bottom"/>
          </w:tcPr>
          <w:p w:rsidR="009E0651" w:rsidRDefault="00AC2C99">
            <w:r>
              <w:t>station name</w:t>
            </w:r>
          </w:p>
        </w:tc>
        <w:tc>
          <w:tcPr>
            <w:tcW w:w="0" w:type="auto"/>
            <w:tcBorders>
              <w:bottom w:val="single" w:sz="0" w:space="0" w:color="auto"/>
            </w:tcBorders>
            <w:vAlign w:val="bottom"/>
          </w:tcPr>
          <w:p w:rsidR="009E0651" w:rsidRDefault="00AC2C99">
            <w:pPr>
              <w:jc w:val="right"/>
            </w:pPr>
            <w:r>
              <w:t>annual precip. (mm)</w:t>
            </w:r>
          </w:p>
        </w:tc>
        <w:tc>
          <w:tcPr>
            <w:tcW w:w="0" w:type="auto"/>
            <w:tcBorders>
              <w:bottom w:val="single" w:sz="0" w:space="0" w:color="auto"/>
            </w:tcBorders>
            <w:vAlign w:val="bottom"/>
          </w:tcPr>
          <w:p w:rsidR="009E0651" w:rsidRDefault="00AC2C99">
            <w:pPr>
              <w:jc w:val="right"/>
            </w:pPr>
            <w:r>
              <w:t>max snow (m)</w:t>
            </w:r>
          </w:p>
        </w:tc>
        <w:tc>
          <w:tcPr>
            <w:tcW w:w="0" w:type="auto"/>
            <w:tcBorders>
              <w:bottom w:val="single" w:sz="0" w:space="0" w:color="auto"/>
            </w:tcBorders>
            <w:vAlign w:val="bottom"/>
          </w:tcPr>
          <w:p w:rsidR="009E0651" w:rsidRDefault="00AC2C99">
            <w:pPr>
              <w:jc w:val="right"/>
            </w:pPr>
            <w:r>
              <w:t>mean air temp. (°C)</w:t>
            </w:r>
          </w:p>
        </w:tc>
        <w:tc>
          <w:tcPr>
            <w:tcW w:w="0" w:type="auto"/>
            <w:tcBorders>
              <w:bottom w:val="single" w:sz="0" w:space="0" w:color="auto"/>
            </w:tcBorders>
            <w:vAlign w:val="bottom"/>
          </w:tcPr>
          <w:p w:rsidR="009E0651" w:rsidRDefault="00AC2C99">
            <w:pPr>
              <w:jc w:val="right"/>
            </w:pPr>
            <w:r>
              <w:t>stdev air temp. (± °C)</w:t>
            </w:r>
          </w:p>
        </w:tc>
        <w:tc>
          <w:tcPr>
            <w:tcW w:w="0" w:type="auto"/>
            <w:tcBorders>
              <w:bottom w:val="single" w:sz="0" w:space="0" w:color="auto"/>
            </w:tcBorders>
            <w:vAlign w:val="bottom"/>
          </w:tcPr>
          <w:p w:rsidR="009E0651" w:rsidRDefault="00AC2C99">
            <w:pPr>
              <w:jc w:val="right"/>
            </w:pPr>
            <w:r>
              <w:t>mean max. temp. (°C)</w:t>
            </w:r>
          </w:p>
        </w:tc>
        <w:tc>
          <w:tcPr>
            <w:tcW w:w="0" w:type="auto"/>
            <w:tcBorders>
              <w:bottom w:val="single" w:sz="0" w:space="0" w:color="auto"/>
            </w:tcBorders>
            <w:vAlign w:val="bottom"/>
          </w:tcPr>
          <w:p w:rsidR="009E0651" w:rsidRDefault="00AC2C99">
            <w:pPr>
              <w:jc w:val="right"/>
            </w:pPr>
            <w:r>
              <w:t>mean min. temp. (°C)</w:t>
            </w:r>
          </w:p>
        </w:tc>
      </w:tr>
      <w:tr w:rsidR="009E0651">
        <w:tc>
          <w:tcPr>
            <w:tcW w:w="0" w:type="auto"/>
          </w:tcPr>
          <w:p w:rsidR="009E0651" w:rsidRDefault="00AC2C99">
            <w:r>
              <w:t>2018</w:t>
            </w:r>
          </w:p>
        </w:tc>
        <w:tc>
          <w:tcPr>
            <w:tcW w:w="0" w:type="auto"/>
          </w:tcPr>
          <w:p w:rsidR="009E0651" w:rsidRDefault="00AC2C99">
            <w:r>
              <w:t>FWx Chris Creek</w:t>
            </w:r>
          </w:p>
        </w:tc>
        <w:tc>
          <w:tcPr>
            <w:tcW w:w="0" w:type="auto"/>
          </w:tcPr>
          <w:p w:rsidR="009E0651" w:rsidRDefault="00AC2C99">
            <w:pPr>
              <w:jc w:val="right"/>
            </w:pPr>
            <w:r>
              <w:t>1967.83</w:t>
            </w:r>
          </w:p>
        </w:tc>
        <w:tc>
          <w:tcPr>
            <w:tcW w:w="0" w:type="auto"/>
          </w:tcPr>
          <w:p w:rsidR="009E0651" w:rsidRDefault="00AC2C99">
            <w:pPr>
              <w:jc w:val="right"/>
            </w:pPr>
            <w:r>
              <w:t>3.09</w:t>
            </w:r>
          </w:p>
        </w:tc>
        <w:tc>
          <w:tcPr>
            <w:tcW w:w="0" w:type="auto"/>
          </w:tcPr>
          <w:p w:rsidR="009E0651" w:rsidRDefault="00AC2C99">
            <w:pPr>
              <w:jc w:val="right"/>
            </w:pPr>
            <w:r>
              <w:t>8.1</w:t>
            </w:r>
          </w:p>
        </w:tc>
        <w:tc>
          <w:tcPr>
            <w:tcW w:w="0" w:type="auto"/>
          </w:tcPr>
          <w:p w:rsidR="009E0651" w:rsidRDefault="00AC2C99">
            <w:pPr>
              <w:jc w:val="right"/>
            </w:pPr>
            <w:r>
              <w:t>7.5</w:t>
            </w:r>
          </w:p>
        </w:tc>
        <w:tc>
          <w:tcPr>
            <w:tcW w:w="0" w:type="auto"/>
          </w:tcPr>
          <w:p w:rsidR="009E0651" w:rsidRDefault="00AC2C99">
            <w:pPr>
              <w:jc w:val="right"/>
            </w:pPr>
            <w:r>
              <w:t>-11.9</w:t>
            </w:r>
          </w:p>
        </w:tc>
        <w:tc>
          <w:tcPr>
            <w:tcW w:w="0" w:type="auto"/>
          </w:tcPr>
          <w:p w:rsidR="009E0651" w:rsidRDefault="00AC2C99">
            <w:pPr>
              <w:jc w:val="right"/>
            </w:pPr>
            <w:r>
              <w:t>34.8</w:t>
            </w:r>
          </w:p>
        </w:tc>
      </w:tr>
      <w:tr w:rsidR="009E0651">
        <w:tc>
          <w:tcPr>
            <w:tcW w:w="0" w:type="auto"/>
          </w:tcPr>
          <w:p w:rsidR="009E0651" w:rsidRDefault="00AC2C99">
            <w:r>
              <w:t>2018</w:t>
            </w:r>
          </w:p>
        </w:tc>
        <w:tc>
          <w:tcPr>
            <w:tcW w:w="0" w:type="auto"/>
          </w:tcPr>
          <w:p w:rsidR="009E0651" w:rsidRDefault="00AC2C99">
            <w:r>
              <w:t>FWx Martins Gulch</w:t>
            </w:r>
          </w:p>
        </w:tc>
        <w:tc>
          <w:tcPr>
            <w:tcW w:w="0" w:type="auto"/>
          </w:tcPr>
          <w:p w:rsidR="009E0651" w:rsidRDefault="00AC2C99">
            <w:pPr>
              <w:jc w:val="right"/>
            </w:pPr>
            <w:r>
              <w:t>2042.35</w:t>
            </w:r>
          </w:p>
        </w:tc>
        <w:tc>
          <w:tcPr>
            <w:tcW w:w="0" w:type="auto"/>
          </w:tcPr>
          <w:p w:rsidR="009E0651" w:rsidRDefault="00AC2C99">
            <w:pPr>
              <w:jc w:val="right"/>
            </w:pPr>
            <w:r>
              <w:t>3.01</w:t>
            </w:r>
          </w:p>
        </w:tc>
        <w:tc>
          <w:tcPr>
            <w:tcW w:w="0" w:type="auto"/>
          </w:tcPr>
          <w:p w:rsidR="009E0651" w:rsidRDefault="00AC2C99">
            <w:pPr>
              <w:jc w:val="right"/>
            </w:pPr>
            <w:r>
              <w:t>8.9</w:t>
            </w:r>
          </w:p>
        </w:tc>
        <w:tc>
          <w:tcPr>
            <w:tcW w:w="0" w:type="auto"/>
          </w:tcPr>
          <w:p w:rsidR="009E0651" w:rsidRDefault="00AC2C99">
            <w:pPr>
              <w:jc w:val="right"/>
            </w:pPr>
            <w:r>
              <w:t>7.3</w:t>
            </w:r>
          </w:p>
        </w:tc>
        <w:tc>
          <w:tcPr>
            <w:tcW w:w="0" w:type="auto"/>
          </w:tcPr>
          <w:p w:rsidR="009E0651" w:rsidRDefault="00AC2C99">
            <w:pPr>
              <w:jc w:val="right"/>
            </w:pPr>
            <w:r>
              <w:t>-9.5</w:t>
            </w:r>
          </w:p>
        </w:tc>
        <w:tc>
          <w:tcPr>
            <w:tcW w:w="0" w:type="auto"/>
          </w:tcPr>
          <w:p w:rsidR="009E0651" w:rsidRDefault="00AC2C99">
            <w:pPr>
              <w:jc w:val="right"/>
            </w:pPr>
            <w:r>
              <w:t>32.9</w:t>
            </w:r>
          </w:p>
        </w:tc>
      </w:tr>
      <w:tr w:rsidR="009E0651">
        <w:tc>
          <w:tcPr>
            <w:tcW w:w="0" w:type="auto"/>
          </w:tcPr>
          <w:p w:rsidR="009E0651" w:rsidRDefault="00AC2C99">
            <w:r>
              <w:t>2019</w:t>
            </w:r>
          </w:p>
        </w:tc>
        <w:tc>
          <w:tcPr>
            <w:tcW w:w="0" w:type="auto"/>
          </w:tcPr>
          <w:p w:rsidR="009E0651" w:rsidRDefault="00AC2C99">
            <w:r>
              <w:t>FWx Chris Creek</w:t>
            </w:r>
          </w:p>
        </w:tc>
        <w:tc>
          <w:tcPr>
            <w:tcW w:w="0" w:type="auto"/>
          </w:tcPr>
          <w:p w:rsidR="009E0651" w:rsidRDefault="00AC2C99">
            <w:pPr>
              <w:jc w:val="right"/>
            </w:pPr>
            <w:r>
              <w:t>1428.37</w:t>
            </w:r>
          </w:p>
        </w:tc>
        <w:tc>
          <w:tcPr>
            <w:tcW w:w="0" w:type="auto"/>
          </w:tcPr>
          <w:p w:rsidR="009E0651" w:rsidRDefault="00AC2C99">
            <w:pPr>
              <w:jc w:val="right"/>
            </w:pPr>
            <w:r>
              <w:t>3.09</w:t>
            </w:r>
          </w:p>
        </w:tc>
        <w:tc>
          <w:tcPr>
            <w:tcW w:w="0" w:type="auto"/>
          </w:tcPr>
          <w:p w:rsidR="009E0651" w:rsidRDefault="00AC2C99">
            <w:pPr>
              <w:jc w:val="right"/>
            </w:pPr>
            <w:r>
              <w:t>7.5</w:t>
            </w:r>
          </w:p>
        </w:tc>
        <w:tc>
          <w:tcPr>
            <w:tcW w:w="0" w:type="auto"/>
          </w:tcPr>
          <w:p w:rsidR="009E0651" w:rsidRDefault="00AC2C99">
            <w:pPr>
              <w:jc w:val="right"/>
            </w:pPr>
            <w:r>
              <w:t>7.2</w:t>
            </w:r>
          </w:p>
        </w:tc>
        <w:tc>
          <w:tcPr>
            <w:tcW w:w="0" w:type="auto"/>
          </w:tcPr>
          <w:p w:rsidR="009E0651" w:rsidRDefault="00AC2C99">
            <w:pPr>
              <w:jc w:val="right"/>
            </w:pPr>
            <w:r>
              <w:t>-13.7</w:t>
            </w:r>
          </w:p>
        </w:tc>
        <w:tc>
          <w:tcPr>
            <w:tcW w:w="0" w:type="auto"/>
          </w:tcPr>
          <w:p w:rsidR="009E0651" w:rsidRDefault="00AC2C99">
            <w:pPr>
              <w:jc w:val="right"/>
            </w:pPr>
            <w:r>
              <w:t>31.9</w:t>
            </w:r>
          </w:p>
        </w:tc>
      </w:tr>
      <w:tr w:rsidR="009E0651">
        <w:tc>
          <w:tcPr>
            <w:tcW w:w="0" w:type="auto"/>
          </w:tcPr>
          <w:p w:rsidR="009E0651" w:rsidRDefault="00AC2C99">
            <w:r>
              <w:t>2019</w:t>
            </w:r>
          </w:p>
        </w:tc>
        <w:tc>
          <w:tcPr>
            <w:tcW w:w="0" w:type="auto"/>
          </w:tcPr>
          <w:p w:rsidR="009E0651" w:rsidRDefault="00AC2C99">
            <w:r>
              <w:t>FWx Martins Gulch</w:t>
            </w:r>
          </w:p>
        </w:tc>
        <w:tc>
          <w:tcPr>
            <w:tcW w:w="0" w:type="auto"/>
          </w:tcPr>
          <w:p w:rsidR="009E0651" w:rsidRDefault="00AC2C99">
            <w:pPr>
              <w:jc w:val="right"/>
            </w:pPr>
            <w:r>
              <w:t>1486.66</w:t>
            </w:r>
          </w:p>
        </w:tc>
        <w:tc>
          <w:tcPr>
            <w:tcW w:w="0" w:type="auto"/>
          </w:tcPr>
          <w:p w:rsidR="009E0651" w:rsidRDefault="00AC2C99">
            <w:pPr>
              <w:jc w:val="right"/>
            </w:pPr>
            <w:r>
              <w:t>3.01</w:t>
            </w:r>
          </w:p>
        </w:tc>
        <w:tc>
          <w:tcPr>
            <w:tcW w:w="0" w:type="auto"/>
          </w:tcPr>
          <w:p w:rsidR="009E0651" w:rsidRDefault="00AC2C99">
            <w:pPr>
              <w:jc w:val="right"/>
            </w:pPr>
            <w:r>
              <w:t>8.4</w:t>
            </w:r>
          </w:p>
        </w:tc>
        <w:tc>
          <w:tcPr>
            <w:tcW w:w="0" w:type="auto"/>
          </w:tcPr>
          <w:p w:rsidR="009E0651" w:rsidRDefault="00AC2C99">
            <w:pPr>
              <w:jc w:val="right"/>
            </w:pPr>
            <w:r>
              <w:t>6.9</w:t>
            </w:r>
          </w:p>
        </w:tc>
        <w:tc>
          <w:tcPr>
            <w:tcW w:w="0" w:type="auto"/>
          </w:tcPr>
          <w:p w:rsidR="009E0651" w:rsidRDefault="00AC2C99">
            <w:pPr>
              <w:jc w:val="right"/>
            </w:pPr>
            <w:r>
              <w:t>-12.7</w:t>
            </w:r>
          </w:p>
        </w:tc>
        <w:tc>
          <w:tcPr>
            <w:tcW w:w="0" w:type="auto"/>
          </w:tcPr>
          <w:p w:rsidR="009E0651" w:rsidRDefault="00AC2C99">
            <w:pPr>
              <w:jc w:val="right"/>
            </w:pPr>
            <w:r>
              <w:t>30.5</w:t>
            </w:r>
          </w:p>
        </w:tc>
      </w:tr>
      <w:tr w:rsidR="009E0651">
        <w:tc>
          <w:tcPr>
            <w:tcW w:w="0" w:type="auto"/>
          </w:tcPr>
          <w:p w:rsidR="009E0651" w:rsidRDefault="00AC2C99">
            <w:r>
              <w:t>Jan-Feb 2020</w:t>
            </w:r>
          </w:p>
        </w:tc>
        <w:tc>
          <w:tcPr>
            <w:tcW w:w="0" w:type="auto"/>
          </w:tcPr>
          <w:p w:rsidR="009E0651" w:rsidRDefault="00AC2C99">
            <w:r>
              <w:t>FWx Chris Creek</w:t>
            </w:r>
          </w:p>
        </w:tc>
        <w:tc>
          <w:tcPr>
            <w:tcW w:w="0" w:type="auto"/>
          </w:tcPr>
          <w:p w:rsidR="009E0651" w:rsidRDefault="00AC2C99">
            <w:pPr>
              <w:jc w:val="right"/>
            </w:pPr>
            <w:r>
              <w:t>837.25</w:t>
            </w:r>
          </w:p>
        </w:tc>
        <w:tc>
          <w:tcPr>
            <w:tcW w:w="0" w:type="auto"/>
          </w:tcPr>
          <w:p w:rsidR="009E0651" w:rsidRDefault="00AC2C99">
            <w:pPr>
              <w:jc w:val="right"/>
            </w:pPr>
            <w:r>
              <w:t>3.09</w:t>
            </w:r>
          </w:p>
        </w:tc>
        <w:tc>
          <w:tcPr>
            <w:tcW w:w="0" w:type="auto"/>
          </w:tcPr>
          <w:p w:rsidR="009E0651" w:rsidRDefault="00AC2C99">
            <w:pPr>
              <w:jc w:val="right"/>
            </w:pPr>
            <w:r>
              <w:t>1.6</w:t>
            </w:r>
          </w:p>
        </w:tc>
        <w:tc>
          <w:tcPr>
            <w:tcW w:w="0" w:type="auto"/>
          </w:tcPr>
          <w:p w:rsidR="009E0651" w:rsidRDefault="00AC2C99">
            <w:pPr>
              <w:jc w:val="right"/>
            </w:pPr>
            <w:r>
              <w:t>3.7</w:t>
            </w:r>
          </w:p>
        </w:tc>
        <w:tc>
          <w:tcPr>
            <w:tcW w:w="0" w:type="auto"/>
          </w:tcPr>
          <w:p w:rsidR="009E0651" w:rsidRDefault="00AC2C99">
            <w:pPr>
              <w:jc w:val="right"/>
            </w:pPr>
            <w:r>
              <w:t>-9.6</w:t>
            </w:r>
          </w:p>
        </w:tc>
        <w:tc>
          <w:tcPr>
            <w:tcW w:w="0" w:type="auto"/>
          </w:tcPr>
          <w:p w:rsidR="009E0651" w:rsidRDefault="00AC2C99">
            <w:pPr>
              <w:jc w:val="right"/>
            </w:pPr>
            <w:r>
              <w:t>10.5</w:t>
            </w:r>
          </w:p>
        </w:tc>
      </w:tr>
      <w:tr w:rsidR="009E0651">
        <w:tc>
          <w:tcPr>
            <w:tcW w:w="0" w:type="auto"/>
          </w:tcPr>
          <w:p w:rsidR="009E0651" w:rsidRDefault="00AC2C99">
            <w:r>
              <w:t>Jan-Feb 2020</w:t>
            </w:r>
          </w:p>
        </w:tc>
        <w:tc>
          <w:tcPr>
            <w:tcW w:w="0" w:type="auto"/>
          </w:tcPr>
          <w:p w:rsidR="009E0651" w:rsidRDefault="00AC2C99">
            <w:r>
              <w:t>FWx Martins Gulch</w:t>
            </w:r>
          </w:p>
        </w:tc>
        <w:tc>
          <w:tcPr>
            <w:tcW w:w="0" w:type="auto"/>
          </w:tcPr>
          <w:p w:rsidR="009E0651" w:rsidRDefault="00AC2C99">
            <w:pPr>
              <w:jc w:val="right"/>
            </w:pPr>
            <w:r>
              <w:t>930.37</w:t>
            </w:r>
          </w:p>
        </w:tc>
        <w:tc>
          <w:tcPr>
            <w:tcW w:w="0" w:type="auto"/>
          </w:tcPr>
          <w:p w:rsidR="009E0651" w:rsidRDefault="00AC2C99">
            <w:pPr>
              <w:jc w:val="right"/>
            </w:pPr>
            <w:r>
              <w:t>3.01</w:t>
            </w:r>
          </w:p>
        </w:tc>
        <w:tc>
          <w:tcPr>
            <w:tcW w:w="0" w:type="auto"/>
          </w:tcPr>
          <w:p w:rsidR="009E0651" w:rsidRDefault="00AC2C99">
            <w:pPr>
              <w:jc w:val="right"/>
            </w:pPr>
            <w:r>
              <w:t>2.2</w:t>
            </w:r>
          </w:p>
        </w:tc>
        <w:tc>
          <w:tcPr>
            <w:tcW w:w="0" w:type="auto"/>
          </w:tcPr>
          <w:p w:rsidR="009E0651" w:rsidRDefault="00AC2C99">
            <w:pPr>
              <w:jc w:val="right"/>
            </w:pPr>
            <w:r>
              <w:t>3.6</w:t>
            </w:r>
          </w:p>
        </w:tc>
        <w:tc>
          <w:tcPr>
            <w:tcW w:w="0" w:type="auto"/>
          </w:tcPr>
          <w:p w:rsidR="009E0651" w:rsidRDefault="00AC2C99">
            <w:pPr>
              <w:jc w:val="right"/>
            </w:pPr>
            <w:r>
              <w:t>-9.3</w:t>
            </w:r>
          </w:p>
        </w:tc>
        <w:tc>
          <w:tcPr>
            <w:tcW w:w="0" w:type="auto"/>
          </w:tcPr>
          <w:p w:rsidR="009E0651" w:rsidRDefault="00AC2C99">
            <w:pPr>
              <w:jc w:val="right"/>
            </w:pPr>
            <w:r>
              <w:t>11.2</w:t>
            </w:r>
          </w:p>
        </w:tc>
      </w:tr>
    </w:tbl>
    <w:p w:rsidR="009E0651" w:rsidRDefault="00AC2C99">
      <w:r>
        <w:t> </w:t>
      </w:r>
    </w:p>
    <w:p w:rsidR="009E0651" w:rsidRDefault="00AC2C99" w:rsidP="00E24359">
      <w:pPr>
        <w:pStyle w:val="Heading3"/>
      </w:pPr>
      <w:bookmarkStart w:id="26" w:name="river-sampling"/>
      <w:bookmarkStart w:id="27" w:name="_Toc43369164"/>
      <w:r>
        <w:lastRenderedPageBreak/>
        <w:t>2.2 River sampling</w:t>
      </w:r>
      <w:bookmarkEnd w:id="26"/>
      <w:bookmarkEnd w:id="27"/>
    </w:p>
    <w:p w:rsidR="009E0651" w:rsidRDefault="00AC2C99">
      <w:r>
        <w:t>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 From November 2018 to February 2020, 444 samples (Table 2) were collected and analyzed at UBC for DOC concentration and DOM character via high temperature combustion and UV-Vis spectroscopy (respectively). In addition, two sets of replicate samples from four sites were sent to forWater partners at the University of Waterloo for source water analyses of drinking water treatability metrics; and an additional 42 samples were collected on behalf of the CRD for analysis of a suite of total metals at an external laboratory.</w:t>
      </w:r>
    </w:p>
    <w:p w:rsidR="009E0651" w:rsidRDefault="00AC2C99">
      <w:r>
        <w:t> </w:t>
      </w:r>
    </w:p>
    <w:p w:rsidR="009E0651" w:rsidRDefault="00AC2C99">
      <w:r>
        <w:t xml:space="preserve">Table 2: </w:t>
      </w:r>
      <w:r>
        <w:rPr>
          <w:i/>
        </w:rPr>
        <w:t>Summary of samples collected</w:t>
      </w:r>
    </w:p>
    <w:tbl>
      <w:tblPr>
        <w:tblW w:w="0" w:type="pct"/>
        <w:tblLook w:val="07E0" w:firstRow="1" w:lastRow="1" w:firstColumn="1" w:lastColumn="1" w:noHBand="1" w:noVBand="1"/>
        <w:tblCaption w:val="Table 2: Summary of samples collected"/>
      </w:tblPr>
      <w:tblGrid>
        <w:gridCol w:w="4263"/>
        <w:gridCol w:w="750"/>
      </w:tblGrid>
      <w:tr w:rsidR="009E0651">
        <w:tc>
          <w:tcPr>
            <w:tcW w:w="0" w:type="auto"/>
            <w:tcBorders>
              <w:bottom w:val="single" w:sz="0" w:space="0" w:color="auto"/>
            </w:tcBorders>
            <w:vAlign w:val="bottom"/>
          </w:tcPr>
          <w:p w:rsidR="009E0651" w:rsidRDefault="00AC2C99">
            <w:r>
              <w:t>sample category</w:t>
            </w:r>
          </w:p>
        </w:tc>
        <w:tc>
          <w:tcPr>
            <w:tcW w:w="0" w:type="auto"/>
            <w:tcBorders>
              <w:bottom w:val="single" w:sz="0" w:space="0" w:color="auto"/>
            </w:tcBorders>
            <w:vAlign w:val="bottom"/>
          </w:tcPr>
          <w:p w:rsidR="009E0651" w:rsidRDefault="00AC2C99">
            <w:pPr>
              <w:jc w:val="right"/>
            </w:pPr>
            <w:r>
              <w:t>count</w:t>
            </w:r>
          </w:p>
        </w:tc>
      </w:tr>
      <w:tr w:rsidR="009E0651">
        <w:tc>
          <w:tcPr>
            <w:tcW w:w="0" w:type="auto"/>
          </w:tcPr>
          <w:p w:rsidR="009E0651" w:rsidRDefault="00AC2C99">
            <w:r>
              <w:t>synoptic samples outside of subbasin sites</w:t>
            </w:r>
          </w:p>
        </w:tc>
        <w:tc>
          <w:tcPr>
            <w:tcW w:w="0" w:type="auto"/>
          </w:tcPr>
          <w:p w:rsidR="009E0651" w:rsidRDefault="00AC2C99">
            <w:pPr>
              <w:jc w:val="right"/>
            </w:pPr>
            <w:r>
              <w:t>64</w:t>
            </w:r>
          </w:p>
        </w:tc>
      </w:tr>
      <w:tr w:rsidR="009E0651">
        <w:tc>
          <w:tcPr>
            <w:tcW w:w="0" w:type="auto"/>
          </w:tcPr>
          <w:p w:rsidR="009E0651" w:rsidRDefault="00AC2C99">
            <w:r>
              <w:t>opportunistic grab samples</w:t>
            </w:r>
          </w:p>
        </w:tc>
        <w:tc>
          <w:tcPr>
            <w:tcW w:w="0" w:type="auto"/>
          </w:tcPr>
          <w:p w:rsidR="009E0651" w:rsidRDefault="00AC2C99">
            <w:pPr>
              <w:jc w:val="right"/>
            </w:pPr>
            <w:r>
              <w:t>14</w:t>
            </w:r>
          </w:p>
        </w:tc>
      </w:tr>
      <w:tr w:rsidR="009E0651">
        <w:tc>
          <w:tcPr>
            <w:tcW w:w="0" w:type="auto"/>
          </w:tcPr>
          <w:p w:rsidR="009E0651" w:rsidRDefault="00AC2C99">
            <w:r>
              <w:t>sub-basin synoptic grab samples</w:t>
            </w:r>
          </w:p>
        </w:tc>
        <w:tc>
          <w:tcPr>
            <w:tcW w:w="0" w:type="auto"/>
          </w:tcPr>
          <w:p w:rsidR="009E0651" w:rsidRDefault="00AC2C99">
            <w:pPr>
              <w:jc w:val="right"/>
            </w:pPr>
            <w:r>
              <w:t>165</w:t>
            </w:r>
          </w:p>
        </w:tc>
      </w:tr>
      <w:tr w:rsidR="009E0651">
        <w:tc>
          <w:tcPr>
            <w:tcW w:w="0" w:type="auto"/>
          </w:tcPr>
          <w:p w:rsidR="009E0651" w:rsidRDefault="00AC2C99">
            <w:r>
              <w:t>sub-basin rack samples</w:t>
            </w:r>
          </w:p>
        </w:tc>
        <w:tc>
          <w:tcPr>
            <w:tcW w:w="0" w:type="auto"/>
          </w:tcPr>
          <w:p w:rsidR="009E0651" w:rsidRDefault="00AC2C99">
            <w:pPr>
              <w:jc w:val="right"/>
            </w:pPr>
            <w:r>
              <w:t>203</w:t>
            </w:r>
          </w:p>
        </w:tc>
      </w:tr>
      <w:tr w:rsidR="009E0651">
        <w:tc>
          <w:tcPr>
            <w:tcW w:w="0" w:type="auto"/>
          </w:tcPr>
          <w:p w:rsidR="009E0651" w:rsidRDefault="00AC2C99">
            <w:r>
              <w:t>total</w:t>
            </w:r>
          </w:p>
        </w:tc>
        <w:tc>
          <w:tcPr>
            <w:tcW w:w="0" w:type="auto"/>
          </w:tcPr>
          <w:p w:rsidR="009E0651" w:rsidRDefault="00AC2C99">
            <w:pPr>
              <w:jc w:val="right"/>
            </w:pPr>
            <w:r>
              <w:t>446</w:t>
            </w:r>
          </w:p>
        </w:tc>
      </w:tr>
    </w:tbl>
    <w:p w:rsidR="009E0651" w:rsidRDefault="00AC2C99">
      <w:r>
        <w:t> </w:t>
      </w:r>
    </w:p>
    <w:p w:rsidR="009E0651" w:rsidRDefault="00AC2C99" w:rsidP="00E24359">
      <w:pPr>
        <w:pStyle w:val="Heading4"/>
      </w:pPr>
      <w:bookmarkStart w:id="28" w:name="synoptic-sampling"/>
      <w:r>
        <w:lastRenderedPageBreak/>
        <w:t>2.2.1 Synoptic sampling</w:t>
      </w:r>
      <w:bookmarkEnd w:id="28"/>
    </w:p>
    <w:p w:rsidR="009E0651" w:rsidRDefault="00AC2C99">
      <w:r>
        <w:t>Thirteen sites were selected for synoptic water sampling and water quality analysis. Sampling was conducted from October 2018 to February 2020. Figure 3 shows the locations of the synoptically sampled sites.</w:t>
      </w:r>
    </w:p>
    <w:p w:rsidR="009E0651" w:rsidRDefault="00AC2C99">
      <w:r>
        <w:t> </w:t>
      </w:r>
    </w:p>
    <w:p w:rsidR="009E0651" w:rsidRDefault="00AC2C99">
      <w:r>
        <w:rPr>
          <w:noProof/>
        </w:rPr>
        <w:drawing>
          <wp:inline distT="0" distB="0" distL="0" distR="0">
            <wp:extent cx="5943600" cy="4153212"/>
            <wp:effectExtent l="0" t="0" r="0" b="0"/>
            <wp:docPr id="3" name="Picture" descr="Figure 3:  Synoptic sampling sites across the Greater Victoria Water Supply Areas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ynoptic-sampling.png"/>
                    <pic:cNvPicPr>
                      <a:picLocks noChangeAspect="1" noChangeArrowheads="1"/>
                    </pic:cNvPicPr>
                  </pic:nvPicPr>
                  <pic:blipFill>
                    <a:blip r:embed="rId14"/>
                    <a:stretch>
                      <a:fillRect/>
                    </a:stretch>
                  </pic:blipFill>
                  <pic:spPr bwMode="auto">
                    <a:xfrm>
                      <a:off x="0" y="0"/>
                      <a:ext cx="5943600" cy="4153212"/>
                    </a:xfrm>
                    <a:prstGeom prst="rect">
                      <a:avLst/>
                    </a:prstGeom>
                    <a:noFill/>
                    <a:ln w="9525">
                      <a:noFill/>
                      <a:headEnd/>
                      <a:tailEnd/>
                    </a:ln>
                  </pic:spPr>
                </pic:pic>
              </a:graphicData>
            </a:graphic>
          </wp:inline>
        </w:drawing>
      </w:r>
    </w:p>
    <w:p w:rsidR="009E0651" w:rsidRDefault="00AC2C99">
      <w:r>
        <w:t xml:space="preserve">Figure 3:  </w:t>
      </w:r>
      <w:r>
        <w:rPr>
          <w:i/>
        </w:rPr>
        <w:t>Synoptic sampling sites across the Greater Victoria Water Supply Areas (made with QGIS, version 3.12.1 - Bucuresti).</w:t>
      </w:r>
    </w:p>
    <w:p w:rsidR="009E0651" w:rsidRDefault="00AC2C99">
      <w:r>
        <w:t> </w:t>
      </w:r>
    </w:p>
    <w:p w:rsidR="009E0651" w:rsidRDefault="00AC2C99">
      <w:r>
        <w:t xml:space="preserve">Synoptic sampling involved collecting grab samples in triple-rinsed acid-washed 250 mL amber HDPE bottles. Samples were capped with minimal headspace and transported on ice. Synoptic </w:t>
      </w:r>
      <w:r>
        <w:lastRenderedPageBreak/>
        <w:t>samples were collected bi-weekly to monthly. Results from synoptic sampling help to inform spatiotemporal patterns in water quality.</w:t>
      </w:r>
    </w:p>
    <w:p w:rsidR="009E0651" w:rsidRDefault="00AC2C99" w:rsidP="00E24359">
      <w:pPr>
        <w:pStyle w:val="Heading5"/>
      </w:pPr>
      <w:bookmarkStart w:id="29" w:name="X24917d0bba9c6d0e36e0e7731f1dbb4f79fa6ec"/>
      <w:r>
        <w:t xml:space="preserve">2.2.1.1? </w:t>
      </w:r>
      <w:r w:rsidRPr="00E24359">
        <w:t>Collaborative</w:t>
      </w:r>
      <w:r>
        <w:t xml:space="preserve"> sampling – MARK SUGGESTS MOVING ALL THIS TO APPENDIX</w:t>
      </w:r>
      <w:bookmarkEnd w:id="29"/>
    </w:p>
    <w:p w:rsidR="009E0651" w:rsidRDefault="00AC2C99">
      <w:r>
        <w:rPr>
          <w:b/>
        </w:rPr>
        <w:t>forWater-coordinated treatability analyses sites</w:t>
      </w:r>
    </w:p>
    <w:p w:rsidR="009E0651" w:rsidRDefault="00AC2C99">
      <w:r>
        <w:t>Four of the synoptic sampling sites were selected as treatability sampling sites, where source water was collected and shipped to collaborative researchers in the forWater Network for analyses of drinking water treatability metrics. The four treatability sites were:</w:t>
      </w:r>
    </w:p>
    <w:p w:rsidR="009E0651" w:rsidRDefault="00AC2C99">
      <w:pPr>
        <w:numPr>
          <w:ilvl w:val="0"/>
          <w:numId w:val="20"/>
        </w:numPr>
      </w:pPr>
      <w:r>
        <w:t>Leech River at the future point of diversion (near Leech Tunnel inlet)</w:t>
      </w:r>
      <w:r>
        <w:br/>
      </w:r>
    </w:p>
    <w:p w:rsidR="009E0651" w:rsidRDefault="00AC2C99">
      <w:pPr>
        <w:numPr>
          <w:ilvl w:val="0"/>
          <w:numId w:val="20"/>
        </w:numPr>
      </w:pPr>
      <w:r>
        <w:t>Deception Reservoir, downstream from Deception Gulch (outlet of Leech Tunnel)</w:t>
      </w:r>
    </w:p>
    <w:p w:rsidR="009E0651" w:rsidRDefault="00AC2C99">
      <w:pPr>
        <w:numPr>
          <w:ilvl w:val="0"/>
          <w:numId w:val="20"/>
        </w:numPr>
      </w:pPr>
      <w:r>
        <w:t>Rithet Creek (main tributary to Sooke Reservoir)</w:t>
      </w:r>
    </w:p>
    <w:p w:rsidR="009E0651" w:rsidRDefault="00AC2C99">
      <w:pPr>
        <w:numPr>
          <w:ilvl w:val="0"/>
          <w:numId w:val="20"/>
        </w:numPr>
      </w:pPr>
      <w:r>
        <w:t>Judge Creek (2nd largest tributary to Sooke Reservoir)</w:t>
      </w:r>
    </w:p>
    <w:p w:rsidR="009E0651" w:rsidRDefault="00AC2C99">
      <w:r>
        <w:t> </w:t>
      </w:r>
    </w:p>
    <w:p w:rsidR="009E0651" w:rsidRDefault="00AC2C99">
      <w:r>
        <w:t>These sites were selected to represent future supplemental source water , the future balancing reservoir between the Leech and Sooke water supply areas, and the current tributary source waters to the Sooke Reservoir.</w:t>
      </w:r>
    </w:p>
    <w:p w:rsidR="009E0651" w:rsidRDefault="00AC2C99">
      <w:r>
        <w:t> </w:t>
      </w:r>
    </w:p>
    <w:p w:rsidR="009E0651" w:rsidRDefault="00AC2C99">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w:t>
      </w:r>
      <w:r>
        <w:lastRenderedPageBreak/>
        <w:t>(THMs)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rsidR="009E0651" w:rsidRDefault="00AC2C99">
      <w:r>
        <w:t>At the University of Alberta, field-filtered samples were analyzed using a spectrofluorometer (for excitation emission matrices spectra), as well as an Fourier transform ion cyclotron resonance mass spectrometer to determine molecular characteristics of the DOM.</w:t>
      </w:r>
    </w:p>
    <w:p w:rsidR="009E0651" w:rsidRDefault="00AC2C99">
      <w:r>
        <w:rPr>
          <w:b/>
        </w:rPr>
        <w:t>Sampling for Metals</w:t>
      </w:r>
    </w:p>
    <w:p w:rsidR="009E0651" w:rsidRDefault="00AC2C99">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rsidR="009E0651" w:rsidRDefault="00AC2C99">
      <w:r>
        <w:t> </w:t>
      </w:r>
    </w:p>
    <w:p w:rsidR="009E0651" w:rsidRDefault="00AC2C99" w:rsidP="00E24359">
      <w:pPr>
        <w:pStyle w:val="Heading4"/>
      </w:pPr>
      <w:bookmarkStart w:id="30" w:name="X2704c1b08120cc90f9d22606297f60edabf5753"/>
      <w:r>
        <w:t>2.2.2 Sampling across nested catchments of the Leech watershed</w:t>
      </w:r>
      <w:bookmarkEnd w:id="30"/>
    </w:p>
    <w:p w:rsidR="009E0651" w:rsidRDefault="00AC2C99">
      <w:r>
        <w:t xml:space="preserve">Across the Leech Water Supply Area, six of the synoptic sampling sites were selected for more intensive monitoring. The sites represented the LWSA drainage basin defined from the the point of (future) diversion, the Leech Tunnel, and five sub-basins nested within the Leech Tunnel catchment.Figure 4 shows a map of the six monitoring sites which represent important portions of the Leech River system: two headwater streams (Weeks and Chris Creek), the head of Leech </w:t>
      </w:r>
      <w:r>
        <w:lastRenderedPageBreak/>
        <w:t>River (below the confluence of the two headwater streams), two mainstem rivers that feed the Leech (Cragg Creek and West Leech) and the Leech River at the Tunnel.</w:t>
      </w:r>
    </w:p>
    <w:p w:rsidR="009E0651" w:rsidRDefault="00AC2C99">
      <w:r>
        <w:t> </w:t>
      </w:r>
    </w:p>
    <w:p w:rsidR="009E0651" w:rsidRDefault="00AC2C99">
      <w:r>
        <w:rPr>
          <w:noProof/>
        </w:rPr>
        <w:drawing>
          <wp:inline distT="0" distB="0" distL="0" distR="0">
            <wp:extent cx="5943600" cy="5976414"/>
            <wp:effectExtent l="0" t="0" r="0" b="0"/>
            <wp:docPr id="4" name="Picture" descr="Figure 4:  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15"/>
                    <a:stretch>
                      <a:fillRect/>
                    </a:stretch>
                  </pic:blipFill>
                  <pic:spPr bwMode="auto">
                    <a:xfrm>
                      <a:off x="0" y="0"/>
                      <a:ext cx="5943600" cy="5976414"/>
                    </a:xfrm>
                    <a:prstGeom prst="rect">
                      <a:avLst/>
                    </a:prstGeom>
                    <a:noFill/>
                    <a:ln w="9525">
                      <a:noFill/>
                      <a:headEnd/>
                      <a:tailEnd/>
                    </a:ln>
                  </pic:spPr>
                </pic:pic>
              </a:graphicData>
            </a:graphic>
          </wp:inline>
        </w:drawing>
      </w:r>
    </w:p>
    <w:p w:rsidR="009E0651" w:rsidRDefault="00AC2C99">
      <w:r>
        <w:t xml:space="preserve">Figure 4:  </w:t>
      </w:r>
      <w:r>
        <w:rPr>
          <w:i/>
        </w:rPr>
        <w:t xml:space="preserve">Research sites in the Leech Water Supply Area. Sites are named and numbered, where the number indicates the sequence of vertical rack installations as well as the relative </w:t>
      </w:r>
      <w:r>
        <w:rPr>
          <w:i/>
        </w:rPr>
        <w:lastRenderedPageBreak/>
        <w:t>progression from headwaters to the mouth (Tunnel site). Each research basin (outlined by a thin black line) was delineated using the sampling site as the outlet (made with QGIS, version 3.12.1 - Bucuresti).</w:t>
      </w:r>
    </w:p>
    <w:p w:rsidR="009E0651" w:rsidRDefault="00AC2C99">
      <w:r>
        <w:t> </w:t>
      </w:r>
    </w:p>
    <w:p w:rsidR="009E0651" w:rsidRDefault="00AC2C99">
      <w:r>
        <w:t>Table 3 includes watershed characteristic data for each sub-basin. Weeks creek (site-1), had the greatest proportion of wetland and open water compared to the other sub-basins. ChrisCrk (site-2) and CraggCrk (site-4) had no metasedimentary parent material (Argillite-Metagraywacke or Metagraywacke), and CraggCrk was the only sub-basin with predominantly metamorphic parent material (Wark-Gneiss, 78%). The sub-basin of WestLeech (site-5) was the site that did not have Wark-Gneiss nor Chert-Argillite-Volcanic groups as parent materials, and was the only sub-basin of the Metchosin igneous complex (16% Methchosin-volcanics). Like Weeks basin (site-1), which also drains from the West, WestLeech is predominantly underlain by Argillite-Metagreywacke (metasedimentary).</w:t>
      </w:r>
    </w:p>
    <w:p w:rsidR="009E0651" w:rsidRDefault="00AC2C99">
      <w:r>
        <w:t> </w:t>
      </w:r>
    </w:p>
    <w:p w:rsidR="009E0651" w:rsidRDefault="00AC2C99">
      <w:r>
        <w:t xml:space="preserve">Table 3: </w:t>
      </w:r>
      <w:r>
        <w:rPr>
          <w:i/>
        </w:rPr>
        <w:t>Watershed characteristics summary for study sites</w:t>
      </w:r>
    </w:p>
    <w:tbl>
      <w:tblPr>
        <w:tblW w:w="0" w:type="pct"/>
        <w:tblLook w:val="07E0" w:firstRow="1" w:lastRow="1" w:firstColumn="1" w:lastColumn="1" w:noHBand="1" w:noVBand="1"/>
        <w:tblCaption w:val="Table 3: Watershed characteristics summary for study sites"/>
      </w:tblPr>
      <w:tblGrid>
        <w:gridCol w:w="1830"/>
        <w:gridCol w:w="1282"/>
        <w:gridCol w:w="1260"/>
        <w:gridCol w:w="1338"/>
        <w:gridCol w:w="1184"/>
        <w:gridCol w:w="1317"/>
        <w:gridCol w:w="1149"/>
      </w:tblGrid>
      <w:tr w:rsidR="009E0651">
        <w:tc>
          <w:tcPr>
            <w:tcW w:w="0" w:type="auto"/>
            <w:tcBorders>
              <w:bottom w:val="single" w:sz="0" w:space="0" w:color="auto"/>
            </w:tcBorders>
            <w:vAlign w:val="bottom"/>
          </w:tcPr>
          <w:p w:rsidR="009E0651" w:rsidRDefault="00AC2C99">
            <w:r>
              <w:t>Site number</w:t>
            </w:r>
          </w:p>
        </w:tc>
        <w:tc>
          <w:tcPr>
            <w:tcW w:w="0" w:type="auto"/>
            <w:tcBorders>
              <w:bottom w:val="single" w:sz="0" w:space="0" w:color="auto"/>
            </w:tcBorders>
            <w:vAlign w:val="bottom"/>
          </w:tcPr>
          <w:p w:rsidR="009E0651" w:rsidRDefault="00AC2C99">
            <w:r>
              <w:t>1</w:t>
            </w:r>
          </w:p>
        </w:tc>
        <w:tc>
          <w:tcPr>
            <w:tcW w:w="0" w:type="auto"/>
            <w:tcBorders>
              <w:bottom w:val="single" w:sz="0" w:space="0" w:color="auto"/>
            </w:tcBorders>
            <w:vAlign w:val="bottom"/>
          </w:tcPr>
          <w:p w:rsidR="009E0651" w:rsidRDefault="00AC2C99">
            <w:r>
              <w:t>2</w:t>
            </w:r>
          </w:p>
        </w:tc>
        <w:tc>
          <w:tcPr>
            <w:tcW w:w="0" w:type="auto"/>
            <w:tcBorders>
              <w:bottom w:val="single" w:sz="0" w:space="0" w:color="auto"/>
            </w:tcBorders>
            <w:vAlign w:val="bottom"/>
          </w:tcPr>
          <w:p w:rsidR="009E0651" w:rsidRDefault="00AC2C99">
            <w:r>
              <w:t>3</w:t>
            </w:r>
          </w:p>
        </w:tc>
        <w:tc>
          <w:tcPr>
            <w:tcW w:w="0" w:type="auto"/>
            <w:tcBorders>
              <w:bottom w:val="single" w:sz="0" w:space="0" w:color="auto"/>
            </w:tcBorders>
            <w:vAlign w:val="bottom"/>
          </w:tcPr>
          <w:p w:rsidR="009E0651" w:rsidRDefault="00AC2C99">
            <w:r>
              <w:t>4</w:t>
            </w:r>
          </w:p>
        </w:tc>
        <w:tc>
          <w:tcPr>
            <w:tcW w:w="0" w:type="auto"/>
            <w:tcBorders>
              <w:bottom w:val="single" w:sz="0" w:space="0" w:color="auto"/>
            </w:tcBorders>
            <w:vAlign w:val="bottom"/>
          </w:tcPr>
          <w:p w:rsidR="009E0651" w:rsidRDefault="00AC2C99">
            <w:r>
              <w:t>5</w:t>
            </w:r>
          </w:p>
        </w:tc>
        <w:tc>
          <w:tcPr>
            <w:tcW w:w="0" w:type="auto"/>
            <w:tcBorders>
              <w:bottom w:val="single" w:sz="0" w:space="0" w:color="auto"/>
            </w:tcBorders>
            <w:vAlign w:val="bottom"/>
          </w:tcPr>
          <w:p w:rsidR="009E0651" w:rsidRDefault="00AC2C99">
            <w:r>
              <w:t>6</w:t>
            </w:r>
          </w:p>
        </w:tc>
      </w:tr>
      <w:tr w:rsidR="009E0651">
        <w:tc>
          <w:tcPr>
            <w:tcW w:w="0" w:type="auto"/>
          </w:tcPr>
          <w:p w:rsidR="009E0651" w:rsidRDefault="00AC2C99">
            <w:r>
              <w:t>Site name</w:t>
            </w:r>
          </w:p>
        </w:tc>
        <w:tc>
          <w:tcPr>
            <w:tcW w:w="0" w:type="auto"/>
          </w:tcPr>
          <w:p w:rsidR="009E0651" w:rsidRDefault="00AC2C99">
            <w:r>
              <w:t>Weeks Main Creek</w:t>
            </w:r>
          </w:p>
        </w:tc>
        <w:tc>
          <w:tcPr>
            <w:tcW w:w="0" w:type="auto"/>
          </w:tcPr>
          <w:p w:rsidR="009E0651" w:rsidRDefault="00AC2C99">
            <w:r>
              <w:t>Chris Creek</w:t>
            </w:r>
          </w:p>
        </w:tc>
        <w:tc>
          <w:tcPr>
            <w:tcW w:w="0" w:type="auto"/>
          </w:tcPr>
          <w:p w:rsidR="009E0651" w:rsidRDefault="00AC2C99">
            <w:r>
              <w:t>Leech River Head</w:t>
            </w:r>
          </w:p>
        </w:tc>
        <w:tc>
          <w:tcPr>
            <w:tcW w:w="0" w:type="auto"/>
          </w:tcPr>
          <w:p w:rsidR="009E0651" w:rsidRDefault="00AC2C99">
            <w:r>
              <w:t>Cragg Creek</w:t>
            </w:r>
          </w:p>
        </w:tc>
        <w:tc>
          <w:tcPr>
            <w:tcW w:w="0" w:type="auto"/>
          </w:tcPr>
          <w:p w:rsidR="009E0651" w:rsidRDefault="00AC2C99">
            <w:r>
              <w:t>West Leech River</w:t>
            </w:r>
          </w:p>
        </w:tc>
        <w:tc>
          <w:tcPr>
            <w:tcW w:w="0" w:type="auto"/>
          </w:tcPr>
          <w:p w:rsidR="009E0651" w:rsidRDefault="00AC2C99">
            <w:r>
              <w:t>Leech River Tunnel</w:t>
            </w:r>
          </w:p>
        </w:tc>
      </w:tr>
      <w:tr w:rsidR="009E0651">
        <w:tc>
          <w:tcPr>
            <w:tcW w:w="0" w:type="auto"/>
          </w:tcPr>
          <w:p w:rsidR="009E0651" w:rsidRDefault="00AC2C99">
            <w:r>
              <w:t xml:space="preserve">Short-hand name (used </w:t>
            </w:r>
            <w:r>
              <w:lastRenderedPageBreak/>
              <w:t>throughout report)</w:t>
            </w:r>
          </w:p>
        </w:tc>
        <w:tc>
          <w:tcPr>
            <w:tcW w:w="0" w:type="auto"/>
          </w:tcPr>
          <w:p w:rsidR="009E0651" w:rsidRDefault="00AC2C99">
            <w:r>
              <w:lastRenderedPageBreak/>
              <w:t>Weeks</w:t>
            </w:r>
          </w:p>
        </w:tc>
        <w:tc>
          <w:tcPr>
            <w:tcW w:w="0" w:type="auto"/>
          </w:tcPr>
          <w:p w:rsidR="009E0651" w:rsidRDefault="00AC2C99">
            <w:r>
              <w:t>ChrisCrk</w:t>
            </w:r>
          </w:p>
        </w:tc>
        <w:tc>
          <w:tcPr>
            <w:tcW w:w="0" w:type="auto"/>
          </w:tcPr>
          <w:p w:rsidR="009E0651" w:rsidRDefault="00AC2C99">
            <w:r>
              <w:t>LeechHead</w:t>
            </w:r>
          </w:p>
        </w:tc>
        <w:tc>
          <w:tcPr>
            <w:tcW w:w="0" w:type="auto"/>
          </w:tcPr>
          <w:p w:rsidR="009E0651" w:rsidRDefault="00AC2C99">
            <w:r>
              <w:t>CraggCrk</w:t>
            </w:r>
          </w:p>
        </w:tc>
        <w:tc>
          <w:tcPr>
            <w:tcW w:w="0" w:type="auto"/>
          </w:tcPr>
          <w:p w:rsidR="009E0651" w:rsidRDefault="00AC2C99">
            <w:r>
              <w:t>WestLeech</w:t>
            </w:r>
          </w:p>
        </w:tc>
        <w:tc>
          <w:tcPr>
            <w:tcW w:w="0" w:type="auto"/>
          </w:tcPr>
          <w:p w:rsidR="009E0651" w:rsidRDefault="00AC2C99">
            <w:r>
              <w:t>Tunnel</w:t>
            </w:r>
          </w:p>
        </w:tc>
      </w:tr>
      <w:tr w:rsidR="009E0651">
        <w:tc>
          <w:tcPr>
            <w:tcW w:w="0" w:type="auto"/>
          </w:tcPr>
          <w:p w:rsidR="009E0651" w:rsidRDefault="00AC2C99">
            <w:r>
              <w:t>Latitude</w:t>
            </w:r>
          </w:p>
        </w:tc>
        <w:tc>
          <w:tcPr>
            <w:tcW w:w="0" w:type="auto"/>
          </w:tcPr>
          <w:p w:rsidR="009E0651" w:rsidRDefault="00AC2C99">
            <w:r>
              <w:t>48.5757</w:t>
            </w:r>
          </w:p>
        </w:tc>
        <w:tc>
          <w:tcPr>
            <w:tcW w:w="0" w:type="auto"/>
          </w:tcPr>
          <w:p w:rsidR="009E0651" w:rsidRDefault="00AC2C99">
            <w:r>
              <w:t>48.5774</w:t>
            </w:r>
          </w:p>
        </w:tc>
        <w:tc>
          <w:tcPr>
            <w:tcW w:w="0" w:type="auto"/>
          </w:tcPr>
          <w:p w:rsidR="009E0651" w:rsidRDefault="00AC2C99">
            <w:r>
              <w:t>48.5665</w:t>
            </w:r>
          </w:p>
        </w:tc>
        <w:tc>
          <w:tcPr>
            <w:tcW w:w="0" w:type="auto"/>
          </w:tcPr>
          <w:p w:rsidR="009E0651" w:rsidRDefault="00AC2C99">
            <w:r>
              <w:t>48.5478</w:t>
            </w:r>
          </w:p>
        </w:tc>
        <w:tc>
          <w:tcPr>
            <w:tcW w:w="0" w:type="auto"/>
          </w:tcPr>
          <w:p w:rsidR="009E0651" w:rsidRDefault="00AC2C99">
            <w:r>
              <w:t>48.5069</w:t>
            </w:r>
          </w:p>
        </w:tc>
        <w:tc>
          <w:tcPr>
            <w:tcW w:w="0" w:type="auto"/>
          </w:tcPr>
          <w:p w:rsidR="009E0651" w:rsidRDefault="00AC2C99">
            <w:r>
              <w:t>48.5070</w:t>
            </w:r>
          </w:p>
        </w:tc>
      </w:tr>
      <w:tr w:rsidR="009E0651">
        <w:tc>
          <w:tcPr>
            <w:tcW w:w="0" w:type="auto"/>
          </w:tcPr>
          <w:p w:rsidR="009E0651" w:rsidRDefault="00AC2C99">
            <w:r>
              <w:t>Longitude</w:t>
            </w:r>
          </w:p>
        </w:tc>
        <w:tc>
          <w:tcPr>
            <w:tcW w:w="0" w:type="auto"/>
          </w:tcPr>
          <w:p w:rsidR="009E0651" w:rsidRDefault="00AC2C99">
            <w:r>
              <w:t>-123.8456</w:t>
            </w:r>
          </w:p>
        </w:tc>
        <w:tc>
          <w:tcPr>
            <w:tcW w:w="0" w:type="auto"/>
          </w:tcPr>
          <w:p w:rsidR="009E0651" w:rsidRDefault="00AC2C99">
            <w:r>
              <w:t>-123.8403</w:t>
            </w:r>
          </w:p>
        </w:tc>
        <w:tc>
          <w:tcPr>
            <w:tcW w:w="0" w:type="auto"/>
          </w:tcPr>
          <w:p w:rsidR="009E0651" w:rsidRDefault="00AC2C99">
            <w:r>
              <w:t>-123.8257</w:t>
            </w:r>
          </w:p>
        </w:tc>
        <w:tc>
          <w:tcPr>
            <w:tcW w:w="0" w:type="auto"/>
          </w:tcPr>
          <w:p w:rsidR="009E0651" w:rsidRDefault="00AC2C99">
            <w:r>
              <w:t>-123.7711</w:t>
            </w:r>
          </w:p>
        </w:tc>
        <w:tc>
          <w:tcPr>
            <w:tcW w:w="0" w:type="auto"/>
          </w:tcPr>
          <w:p w:rsidR="009E0651" w:rsidRDefault="00AC2C99">
            <w:r>
              <w:t>-123.7847</w:t>
            </w:r>
          </w:p>
        </w:tc>
        <w:tc>
          <w:tcPr>
            <w:tcW w:w="0" w:type="auto"/>
          </w:tcPr>
          <w:p w:rsidR="009E0651" w:rsidRDefault="00AC2C99">
            <w:r>
              <w:t>-123.7674</w:t>
            </w:r>
          </w:p>
        </w:tc>
      </w:tr>
      <w:tr w:rsidR="009E0651">
        <w:tc>
          <w:tcPr>
            <w:tcW w:w="0" w:type="auto"/>
          </w:tcPr>
          <w:p w:rsidR="009E0651" w:rsidRDefault="00AC2C99">
            <w:r>
              <w:t>Elevation (m a.s.l) at installation</w:t>
            </w:r>
          </w:p>
        </w:tc>
        <w:tc>
          <w:tcPr>
            <w:tcW w:w="0" w:type="auto"/>
          </w:tcPr>
          <w:p w:rsidR="009E0651" w:rsidRDefault="00AC2C99">
            <w:r>
              <w:t>521</w:t>
            </w:r>
          </w:p>
        </w:tc>
        <w:tc>
          <w:tcPr>
            <w:tcW w:w="0" w:type="auto"/>
          </w:tcPr>
          <w:p w:rsidR="009E0651" w:rsidRDefault="00AC2C99">
            <w:r>
              <w:t>522</w:t>
            </w:r>
          </w:p>
        </w:tc>
        <w:tc>
          <w:tcPr>
            <w:tcW w:w="0" w:type="auto"/>
          </w:tcPr>
          <w:p w:rsidR="009E0651" w:rsidRDefault="00AC2C99">
            <w:r>
              <w:t>476</w:t>
            </w:r>
          </w:p>
        </w:tc>
        <w:tc>
          <w:tcPr>
            <w:tcW w:w="0" w:type="auto"/>
          </w:tcPr>
          <w:p w:rsidR="009E0651" w:rsidRDefault="00AC2C99">
            <w:r>
              <w:t>509</w:t>
            </w:r>
          </w:p>
        </w:tc>
        <w:tc>
          <w:tcPr>
            <w:tcW w:w="0" w:type="auto"/>
          </w:tcPr>
          <w:p w:rsidR="009E0651" w:rsidRDefault="00AC2C99">
            <w:r>
              <w:t>248</w:t>
            </w:r>
          </w:p>
        </w:tc>
        <w:tc>
          <w:tcPr>
            <w:tcW w:w="0" w:type="auto"/>
          </w:tcPr>
          <w:p w:rsidR="009E0651" w:rsidRDefault="00AC2C99">
            <w:r>
              <w:t>207</w:t>
            </w:r>
          </w:p>
        </w:tc>
      </w:tr>
      <w:tr w:rsidR="009E0651">
        <w:tc>
          <w:tcPr>
            <w:tcW w:w="0" w:type="auto"/>
          </w:tcPr>
          <w:p w:rsidR="009E0651" w:rsidRDefault="00AC2C99">
            <w:r>
              <w:t>Sub-basin Class</w:t>
            </w:r>
          </w:p>
        </w:tc>
        <w:tc>
          <w:tcPr>
            <w:tcW w:w="0" w:type="auto"/>
          </w:tcPr>
          <w:p w:rsidR="009E0651" w:rsidRDefault="00AC2C99">
            <w:r>
              <w:t>Headwater</w:t>
            </w:r>
          </w:p>
        </w:tc>
        <w:tc>
          <w:tcPr>
            <w:tcW w:w="0" w:type="auto"/>
          </w:tcPr>
          <w:p w:rsidR="009E0651" w:rsidRDefault="00AC2C99">
            <w:r>
              <w:t>Headwater</w:t>
            </w:r>
          </w:p>
        </w:tc>
        <w:tc>
          <w:tcPr>
            <w:tcW w:w="0" w:type="auto"/>
          </w:tcPr>
          <w:p w:rsidR="009E0651" w:rsidRDefault="00AC2C99">
            <w:r>
              <w:t>Mainstem headwater</w:t>
            </w:r>
          </w:p>
        </w:tc>
        <w:tc>
          <w:tcPr>
            <w:tcW w:w="0" w:type="auto"/>
          </w:tcPr>
          <w:p w:rsidR="009E0651" w:rsidRDefault="00AC2C99">
            <w:r>
              <w:t>Mainstem</w:t>
            </w:r>
          </w:p>
        </w:tc>
        <w:tc>
          <w:tcPr>
            <w:tcW w:w="0" w:type="auto"/>
          </w:tcPr>
          <w:p w:rsidR="009E0651" w:rsidRDefault="00AC2C99">
            <w:r>
              <w:t>Mainstem</w:t>
            </w:r>
          </w:p>
        </w:tc>
        <w:tc>
          <w:tcPr>
            <w:tcW w:w="0" w:type="auto"/>
          </w:tcPr>
          <w:p w:rsidR="009E0651" w:rsidRDefault="00AC2C99">
            <w:r>
              <w:t>Outlet</w:t>
            </w:r>
          </w:p>
        </w:tc>
      </w:tr>
      <w:tr w:rsidR="009E0651">
        <w:tc>
          <w:tcPr>
            <w:tcW w:w="0" w:type="auto"/>
          </w:tcPr>
          <w:p w:rsidR="009E0651" w:rsidRDefault="00AC2C99">
            <w:r>
              <w:t>Strahler order</w:t>
            </w:r>
          </w:p>
        </w:tc>
        <w:tc>
          <w:tcPr>
            <w:tcW w:w="0" w:type="auto"/>
          </w:tcPr>
          <w:p w:rsidR="009E0651" w:rsidRDefault="00AC2C99">
            <w:r>
              <w:t>3</w:t>
            </w:r>
          </w:p>
        </w:tc>
        <w:tc>
          <w:tcPr>
            <w:tcW w:w="0" w:type="auto"/>
          </w:tcPr>
          <w:p w:rsidR="009E0651" w:rsidRDefault="00AC2C99">
            <w:r>
              <w:t>3</w:t>
            </w:r>
          </w:p>
        </w:tc>
        <w:tc>
          <w:tcPr>
            <w:tcW w:w="0" w:type="auto"/>
          </w:tcPr>
          <w:p w:rsidR="009E0651" w:rsidRDefault="00AC2C99">
            <w:r>
              <w:t>4</w:t>
            </w:r>
          </w:p>
        </w:tc>
        <w:tc>
          <w:tcPr>
            <w:tcW w:w="0" w:type="auto"/>
          </w:tcPr>
          <w:p w:rsidR="009E0651" w:rsidRDefault="00AC2C99">
            <w:r>
              <w:t>4</w:t>
            </w:r>
          </w:p>
        </w:tc>
        <w:tc>
          <w:tcPr>
            <w:tcW w:w="0" w:type="auto"/>
          </w:tcPr>
          <w:p w:rsidR="009E0651" w:rsidRDefault="00AC2C99">
            <w:r>
              <w:t>4</w:t>
            </w:r>
          </w:p>
        </w:tc>
        <w:tc>
          <w:tcPr>
            <w:tcW w:w="0" w:type="auto"/>
          </w:tcPr>
          <w:p w:rsidR="009E0651" w:rsidRDefault="00AC2C99">
            <w:r>
              <w:t>5</w:t>
            </w:r>
          </w:p>
        </w:tc>
      </w:tr>
      <w:tr w:rsidR="009E0651">
        <w:tc>
          <w:tcPr>
            <w:tcW w:w="0" w:type="auto"/>
          </w:tcPr>
          <w:p w:rsidR="009E0651" w:rsidRDefault="00AC2C99">
            <w:r>
              <w:t>Drainage area (km2)</w:t>
            </w:r>
          </w:p>
        </w:tc>
        <w:tc>
          <w:tcPr>
            <w:tcW w:w="0" w:type="auto"/>
          </w:tcPr>
          <w:p w:rsidR="009E0651" w:rsidRDefault="00AC2C99">
            <w:r>
              <w:t>11.5</w:t>
            </w:r>
          </w:p>
        </w:tc>
        <w:tc>
          <w:tcPr>
            <w:tcW w:w="0" w:type="auto"/>
          </w:tcPr>
          <w:p w:rsidR="009E0651" w:rsidRDefault="00AC2C99">
            <w:r>
              <w:t>5.9</w:t>
            </w:r>
          </w:p>
        </w:tc>
        <w:tc>
          <w:tcPr>
            <w:tcW w:w="0" w:type="auto"/>
          </w:tcPr>
          <w:p w:rsidR="009E0651" w:rsidRDefault="00AC2C99">
            <w:r>
              <w:t>20.6</w:t>
            </w:r>
          </w:p>
        </w:tc>
        <w:tc>
          <w:tcPr>
            <w:tcW w:w="0" w:type="auto"/>
          </w:tcPr>
          <w:p w:rsidR="009E0651" w:rsidRDefault="00AC2C99">
            <w:r>
              <w:t>28.1</w:t>
            </w:r>
          </w:p>
        </w:tc>
        <w:tc>
          <w:tcPr>
            <w:tcW w:w="0" w:type="auto"/>
          </w:tcPr>
          <w:p w:rsidR="009E0651" w:rsidRDefault="00AC2C99">
            <w:r>
              <w:t>20.9</w:t>
            </w:r>
          </w:p>
        </w:tc>
        <w:tc>
          <w:tcPr>
            <w:tcW w:w="0" w:type="auto"/>
          </w:tcPr>
          <w:p w:rsidR="009E0651" w:rsidRDefault="00AC2C99">
            <w:r>
              <w:t>95.3</w:t>
            </w:r>
          </w:p>
        </w:tc>
      </w:tr>
      <w:tr w:rsidR="009E0651">
        <w:tc>
          <w:tcPr>
            <w:tcW w:w="0" w:type="auto"/>
          </w:tcPr>
          <w:p w:rsidR="009E0651" w:rsidRDefault="00AC2C99">
            <w:r>
              <w:t>Forest (%)</w:t>
            </w:r>
          </w:p>
        </w:tc>
        <w:tc>
          <w:tcPr>
            <w:tcW w:w="0" w:type="auto"/>
          </w:tcPr>
          <w:p w:rsidR="009E0651" w:rsidRDefault="00AC2C99">
            <w:r>
              <w:t>94.5</w:t>
            </w:r>
          </w:p>
        </w:tc>
        <w:tc>
          <w:tcPr>
            <w:tcW w:w="0" w:type="auto"/>
          </w:tcPr>
          <w:p w:rsidR="009E0651" w:rsidRDefault="00AC2C99">
            <w:r>
              <w:t>99.0</w:t>
            </w:r>
          </w:p>
        </w:tc>
        <w:tc>
          <w:tcPr>
            <w:tcW w:w="0" w:type="auto"/>
          </w:tcPr>
          <w:p w:rsidR="009E0651" w:rsidRDefault="00AC2C99">
            <w:r>
              <w:t>96.6</w:t>
            </w:r>
          </w:p>
        </w:tc>
        <w:tc>
          <w:tcPr>
            <w:tcW w:w="0" w:type="auto"/>
          </w:tcPr>
          <w:p w:rsidR="009E0651" w:rsidRDefault="00AC2C99">
            <w:r>
              <w:t>97.8</w:t>
            </w:r>
          </w:p>
        </w:tc>
        <w:tc>
          <w:tcPr>
            <w:tcW w:w="0" w:type="auto"/>
          </w:tcPr>
          <w:p w:rsidR="009E0651" w:rsidRDefault="00AC2C99">
            <w:r>
              <w:t>98.5</w:t>
            </w:r>
          </w:p>
        </w:tc>
        <w:tc>
          <w:tcPr>
            <w:tcW w:w="0" w:type="auto"/>
          </w:tcPr>
          <w:p w:rsidR="009E0651" w:rsidRDefault="00AC2C99">
            <w:r>
              <w:t>97.6</w:t>
            </w:r>
          </w:p>
        </w:tc>
      </w:tr>
      <w:tr w:rsidR="009E0651">
        <w:tc>
          <w:tcPr>
            <w:tcW w:w="0" w:type="auto"/>
          </w:tcPr>
          <w:p w:rsidR="009E0651" w:rsidRDefault="00AC2C99">
            <w:r>
              <w:t>Wetland (%)</w:t>
            </w:r>
          </w:p>
        </w:tc>
        <w:tc>
          <w:tcPr>
            <w:tcW w:w="0" w:type="auto"/>
          </w:tcPr>
          <w:p w:rsidR="009E0651" w:rsidRDefault="00AC2C99">
            <w:r>
              <w:t>4.2</w:t>
            </w:r>
          </w:p>
        </w:tc>
        <w:tc>
          <w:tcPr>
            <w:tcW w:w="0" w:type="auto"/>
          </w:tcPr>
          <w:p w:rsidR="009E0651" w:rsidRDefault="00AC2C99">
            <w:r>
              <w:t>0.8</w:t>
            </w:r>
          </w:p>
        </w:tc>
        <w:tc>
          <w:tcPr>
            <w:tcW w:w="0" w:type="auto"/>
          </w:tcPr>
          <w:p w:rsidR="009E0651" w:rsidRDefault="00AC2C99">
            <w:r>
              <w:t>2.6</w:t>
            </w:r>
          </w:p>
        </w:tc>
        <w:tc>
          <w:tcPr>
            <w:tcW w:w="0" w:type="auto"/>
          </w:tcPr>
          <w:p w:rsidR="009E0651" w:rsidRDefault="00AC2C99">
            <w:r>
              <w:t>1.6</w:t>
            </w:r>
          </w:p>
        </w:tc>
        <w:tc>
          <w:tcPr>
            <w:tcW w:w="0" w:type="auto"/>
          </w:tcPr>
          <w:p w:rsidR="009E0651" w:rsidRDefault="00AC2C99">
            <w:r>
              <w:t>0.4</w:t>
            </w:r>
          </w:p>
        </w:tc>
        <w:tc>
          <w:tcPr>
            <w:tcW w:w="0" w:type="auto"/>
          </w:tcPr>
          <w:p w:rsidR="009E0651" w:rsidRDefault="00AC2C99">
            <w:r>
              <w:t>1.1</w:t>
            </w:r>
          </w:p>
        </w:tc>
      </w:tr>
      <w:tr w:rsidR="009E0651">
        <w:tc>
          <w:tcPr>
            <w:tcW w:w="0" w:type="auto"/>
          </w:tcPr>
          <w:p w:rsidR="009E0651" w:rsidRDefault="00AC2C99">
            <w:r>
              <w:t>Open water (%)</w:t>
            </w:r>
          </w:p>
        </w:tc>
        <w:tc>
          <w:tcPr>
            <w:tcW w:w="0" w:type="auto"/>
          </w:tcPr>
          <w:p w:rsidR="009E0651" w:rsidRDefault="00AC2C99">
            <w:r>
              <w:t>2.9</w:t>
            </w:r>
          </w:p>
        </w:tc>
        <w:tc>
          <w:tcPr>
            <w:tcW w:w="0" w:type="auto"/>
          </w:tcPr>
          <w:p w:rsidR="009E0651" w:rsidRDefault="00AC2C99">
            <w:r>
              <w:t>0.6</w:t>
            </w:r>
          </w:p>
        </w:tc>
        <w:tc>
          <w:tcPr>
            <w:tcW w:w="0" w:type="auto"/>
          </w:tcPr>
          <w:p w:rsidR="009E0651" w:rsidRDefault="00AC2C99">
            <w:r>
              <w:t>1.8</w:t>
            </w:r>
          </w:p>
        </w:tc>
        <w:tc>
          <w:tcPr>
            <w:tcW w:w="0" w:type="auto"/>
          </w:tcPr>
          <w:p w:rsidR="009E0651" w:rsidRDefault="00AC2C99">
            <w:r>
              <w:t>0.9</w:t>
            </w:r>
          </w:p>
        </w:tc>
        <w:tc>
          <w:tcPr>
            <w:tcW w:w="0" w:type="auto"/>
          </w:tcPr>
          <w:p w:rsidR="009E0651" w:rsidRDefault="00AC2C99">
            <w:r>
              <w:t>0.3</w:t>
            </w:r>
          </w:p>
        </w:tc>
        <w:tc>
          <w:tcPr>
            <w:tcW w:w="0" w:type="auto"/>
          </w:tcPr>
          <w:p w:rsidR="009E0651" w:rsidRDefault="00AC2C99">
            <w:r>
              <w:t>0.7</w:t>
            </w:r>
          </w:p>
        </w:tc>
      </w:tr>
      <w:tr w:rsidR="009E0651">
        <w:tc>
          <w:tcPr>
            <w:tcW w:w="0" w:type="auto"/>
          </w:tcPr>
          <w:p w:rsidR="009E0651" w:rsidRDefault="00AC2C99">
            <w:r>
              <w:t>Average slope (degrees)</w:t>
            </w:r>
          </w:p>
        </w:tc>
        <w:tc>
          <w:tcPr>
            <w:tcW w:w="0" w:type="auto"/>
          </w:tcPr>
          <w:p w:rsidR="009E0651" w:rsidRDefault="00AC2C99">
            <w:r>
              <w:t>9.1</w:t>
            </w:r>
          </w:p>
        </w:tc>
        <w:tc>
          <w:tcPr>
            <w:tcW w:w="0" w:type="auto"/>
          </w:tcPr>
          <w:p w:rsidR="009E0651" w:rsidRDefault="00AC2C99">
            <w:r>
              <w:t>10.5</w:t>
            </w:r>
          </w:p>
        </w:tc>
        <w:tc>
          <w:tcPr>
            <w:tcW w:w="0" w:type="auto"/>
          </w:tcPr>
          <w:p w:rsidR="009E0651" w:rsidRDefault="00AC2C99">
            <w:r>
              <w:t>10.2</w:t>
            </w:r>
          </w:p>
        </w:tc>
        <w:tc>
          <w:tcPr>
            <w:tcW w:w="0" w:type="auto"/>
          </w:tcPr>
          <w:p w:rsidR="009E0651" w:rsidRDefault="00AC2C99">
            <w:r>
              <w:t>9.5</w:t>
            </w:r>
          </w:p>
        </w:tc>
        <w:tc>
          <w:tcPr>
            <w:tcW w:w="0" w:type="auto"/>
          </w:tcPr>
          <w:p w:rsidR="009E0651" w:rsidRDefault="00AC2C99">
            <w:r>
              <w:t>11.3</w:t>
            </w:r>
          </w:p>
        </w:tc>
        <w:tc>
          <w:tcPr>
            <w:tcW w:w="0" w:type="auto"/>
          </w:tcPr>
          <w:p w:rsidR="009E0651" w:rsidRDefault="00AC2C99">
            <w:r>
              <w:t>11.8</w:t>
            </w:r>
          </w:p>
        </w:tc>
      </w:tr>
      <w:tr w:rsidR="009E0651">
        <w:tc>
          <w:tcPr>
            <w:tcW w:w="0" w:type="auto"/>
          </w:tcPr>
          <w:p w:rsidR="009E0651" w:rsidRDefault="00AC2C99">
            <w:r>
              <w:t>Standard.dev. slope (degrees)</w:t>
            </w:r>
          </w:p>
        </w:tc>
        <w:tc>
          <w:tcPr>
            <w:tcW w:w="0" w:type="auto"/>
          </w:tcPr>
          <w:p w:rsidR="009E0651" w:rsidRDefault="00AC2C99">
            <w:r>
              <w:t>7.0</w:t>
            </w:r>
          </w:p>
        </w:tc>
        <w:tc>
          <w:tcPr>
            <w:tcW w:w="0" w:type="auto"/>
          </w:tcPr>
          <w:p w:rsidR="009E0651" w:rsidRDefault="00AC2C99">
            <w:r>
              <w:t>6.2</w:t>
            </w:r>
          </w:p>
        </w:tc>
        <w:tc>
          <w:tcPr>
            <w:tcW w:w="0" w:type="auto"/>
          </w:tcPr>
          <w:p w:rsidR="009E0651" w:rsidRDefault="00AC2C99">
            <w:r>
              <w:t>7.1</w:t>
            </w:r>
          </w:p>
        </w:tc>
        <w:tc>
          <w:tcPr>
            <w:tcW w:w="0" w:type="auto"/>
          </w:tcPr>
          <w:p w:rsidR="009E0651" w:rsidRDefault="00AC2C99">
            <w:r>
              <w:t>6.1</w:t>
            </w:r>
          </w:p>
        </w:tc>
        <w:tc>
          <w:tcPr>
            <w:tcW w:w="0" w:type="auto"/>
          </w:tcPr>
          <w:p w:rsidR="009E0651" w:rsidRDefault="00AC2C99">
            <w:r>
              <w:t>7.9</w:t>
            </w:r>
          </w:p>
        </w:tc>
        <w:tc>
          <w:tcPr>
            <w:tcW w:w="0" w:type="auto"/>
          </w:tcPr>
          <w:p w:rsidR="009E0651" w:rsidRDefault="00AC2C99">
            <w:r>
              <w:t>8.5</w:t>
            </w:r>
          </w:p>
        </w:tc>
      </w:tr>
      <w:tr w:rsidR="009E0651">
        <w:tc>
          <w:tcPr>
            <w:tcW w:w="0" w:type="auto"/>
          </w:tcPr>
          <w:p w:rsidR="009E0651" w:rsidRDefault="00AC2C99">
            <w:r>
              <w:t>Min. slope (degrees)</w:t>
            </w:r>
          </w:p>
        </w:tc>
        <w:tc>
          <w:tcPr>
            <w:tcW w:w="0" w:type="auto"/>
          </w:tcPr>
          <w:p w:rsidR="009E0651" w:rsidRDefault="00AC2C99">
            <w:r>
              <w:t>8.0</w:t>
            </w:r>
          </w:p>
        </w:tc>
        <w:tc>
          <w:tcPr>
            <w:tcW w:w="0" w:type="auto"/>
          </w:tcPr>
          <w:p w:rsidR="009E0651" w:rsidRDefault="00AC2C99">
            <w:r>
              <w:t>10.0</w:t>
            </w:r>
          </w:p>
        </w:tc>
        <w:tc>
          <w:tcPr>
            <w:tcW w:w="0" w:type="auto"/>
          </w:tcPr>
          <w:p w:rsidR="009E0651" w:rsidRDefault="00AC2C99">
            <w:r>
              <w:t>9.0</w:t>
            </w:r>
          </w:p>
        </w:tc>
        <w:tc>
          <w:tcPr>
            <w:tcW w:w="0" w:type="auto"/>
          </w:tcPr>
          <w:p w:rsidR="009E0651" w:rsidRDefault="00AC2C99">
            <w:r>
              <w:t>9.0</w:t>
            </w:r>
          </w:p>
        </w:tc>
        <w:tc>
          <w:tcPr>
            <w:tcW w:w="0" w:type="auto"/>
          </w:tcPr>
          <w:p w:rsidR="009E0651" w:rsidRDefault="00AC2C99">
            <w:r>
              <w:t>9.0</w:t>
            </w:r>
          </w:p>
        </w:tc>
        <w:tc>
          <w:tcPr>
            <w:tcW w:w="0" w:type="auto"/>
          </w:tcPr>
          <w:p w:rsidR="009E0651" w:rsidRDefault="00AC2C99">
            <w:r>
              <w:t>10.0</w:t>
            </w:r>
          </w:p>
        </w:tc>
      </w:tr>
      <w:tr w:rsidR="009E0651">
        <w:tc>
          <w:tcPr>
            <w:tcW w:w="0" w:type="auto"/>
          </w:tcPr>
          <w:p w:rsidR="009E0651" w:rsidRDefault="00AC2C99">
            <w:r>
              <w:lastRenderedPageBreak/>
              <w:t>Max. slope (degrees)</w:t>
            </w:r>
          </w:p>
        </w:tc>
        <w:tc>
          <w:tcPr>
            <w:tcW w:w="0" w:type="auto"/>
          </w:tcPr>
          <w:p w:rsidR="009E0651" w:rsidRDefault="00AC2C99">
            <w:r>
              <w:t>44.0</w:t>
            </w:r>
          </w:p>
        </w:tc>
        <w:tc>
          <w:tcPr>
            <w:tcW w:w="0" w:type="auto"/>
          </w:tcPr>
          <w:p w:rsidR="009E0651" w:rsidRDefault="00AC2C99">
            <w:r>
              <w:t>38.0</w:t>
            </w:r>
          </w:p>
        </w:tc>
        <w:tc>
          <w:tcPr>
            <w:tcW w:w="0" w:type="auto"/>
          </w:tcPr>
          <w:p w:rsidR="009E0651" w:rsidRDefault="00AC2C99">
            <w:r>
              <w:t>50.0</w:t>
            </w:r>
          </w:p>
        </w:tc>
        <w:tc>
          <w:tcPr>
            <w:tcW w:w="0" w:type="auto"/>
          </w:tcPr>
          <w:p w:rsidR="009E0651" w:rsidRDefault="00AC2C99">
            <w:r>
              <w:t>40.0</w:t>
            </w:r>
          </w:p>
        </w:tc>
        <w:tc>
          <w:tcPr>
            <w:tcW w:w="0" w:type="auto"/>
          </w:tcPr>
          <w:p w:rsidR="009E0651" w:rsidRDefault="00AC2C99">
            <w:r>
              <w:t>56.0</w:t>
            </w:r>
          </w:p>
        </w:tc>
        <w:tc>
          <w:tcPr>
            <w:tcW w:w="0" w:type="auto"/>
          </w:tcPr>
          <w:p w:rsidR="009E0651" w:rsidRDefault="00AC2C99">
            <w:r>
              <w:t>61.0</w:t>
            </w:r>
          </w:p>
        </w:tc>
      </w:tr>
      <w:tr w:rsidR="009E0651">
        <w:tc>
          <w:tcPr>
            <w:tcW w:w="0" w:type="auto"/>
          </w:tcPr>
          <w:p w:rsidR="009E0651" w:rsidRDefault="00AC2C99">
            <w:r>
              <w:t>Wark-Gneiss (%)</w:t>
            </w:r>
          </w:p>
        </w:tc>
        <w:tc>
          <w:tcPr>
            <w:tcW w:w="0" w:type="auto"/>
          </w:tcPr>
          <w:p w:rsidR="009E0651" w:rsidRDefault="00AC2C99">
            <w:r>
              <w:t>13.6</w:t>
            </w:r>
          </w:p>
        </w:tc>
        <w:tc>
          <w:tcPr>
            <w:tcW w:w="0" w:type="auto"/>
          </w:tcPr>
          <w:p w:rsidR="009E0651" w:rsidRDefault="00AC2C99">
            <w:r>
              <w:t>44.9</w:t>
            </w:r>
          </w:p>
        </w:tc>
        <w:tc>
          <w:tcPr>
            <w:tcW w:w="0" w:type="auto"/>
          </w:tcPr>
          <w:p w:rsidR="009E0651" w:rsidRDefault="00AC2C99">
            <w:r>
              <w:t>20.5</w:t>
            </w:r>
          </w:p>
        </w:tc>
        <w:tc>
          <w:tcPr>
            <w:tcW w:w="0" w:type="auto"/>
          </w:tcPr>
          <w:p w:rsidR="009E0651" w:rsidRDefault="00AC2C99">
            <w:r>
              <w:t>77.6</w:t>
            </w:r>
          </w:p>
        </w:tc>
        <w:tc>
          <w:tcPr>
            <w:tcW w:w="0" w:type="auto"/>
          </w:tcPr>
          <w:p w:rsidR="009E0651" w:rsidRDefault="00AC2C99">
            <w:r>
              <w:t>0.0</w:t>
            </w:r>
          </w:p>
        </w:tc>
        <w:tc>
          <w:tcPr>
            <w:tcW w:w="0" w:type="auto"/>
          </w:tcPr>
          <w:p w:rsidR="009E0651" w:rsidRDefault="00AC2C99">
            <w:r>
              <w:t>30.6</w:t>
            </w:r>
          </w:p>
        </w:tc>
      </w:tr>
      <w:tr w:rsidR="009E0651">
        <w:tc>
          <w:tcPr>
            <w:tcW w:w="0" w:type="auto"/>
          </w:tcPr>
          <w:p w:rsidR="009E0651" w:rsidRDefault="00AC2C99">
            <w:r>
              <w:t>Argillite-Metagreywacke (%)</w:t>
            </w:r>
          </w:p>
        </w:tc>
        <w:tc>
          <w:tcPr>
            <w:tcW w:w="0" w:type="auto"/>
          </w:tcPr>
          <w:p w:rsidR="009E0651" w:rsidRDefault="00AC2C99">
            <w:r>
              <w:t>64.2</w:t>
            </w:r>
          </w:p>
        </w:tc>
        <w:tc>
          <w:tcPr>
            <w:tcW w:w="0" w:type="auto"/>
          </w:tcPr>
          <w:p w:rsidR="009E0651" w:rsidRDefault="00AC2C99">
            <w:r>
              <w:t>0.0</w:t>
            </w:r>
          </w:p>
        </w:tc>
        <w:tc>
          <w:tcPr>
            <w:tcW w:w="0" w:type="auto"/>
          </w:tcPr>
          <w:p w:rsidR="009E0651" w:rsidRDefault="00AC2C99">
            <w:r>
              <w:t>42.1</w:t>
            </w:r>
          </w:p>
        </w:tc>
        <w:tc>
          <w:tcPr>
            <w:tcW w:w="0" w:type="auto"/>
          </w:tcPr>
          <w:p w:rsidR="009E0651" w:rsidRDefault="00AC2C99">
            <w:r>
              <w:t>0.0</w:t>
            </w:r>
          </w:p>
        </w:tc>
        <w:tc>
          <w:tcPr>
            <w:tcW w:w="0" w:type="auto"/>
          </w:tcPr>
          <w:p w:rsidR="009E0651" w:rsidRDefault="00AC2C99">
            <w:r>
              <w:t>76.8</w:t>
            </w:r>
          </w:p>
        </w:tc>
        <w:tc>
          <w:tcPr>
            <w:tcW w:w="0" w:type="auto"/>
          </w:tcPr>
          <w:p w:rsidR="009E0651" w:rsidRDefault="00AC2C99">
            <w:r>
              <w:t>45.1</w:t>
            </w:r>
          </w:p>
        </w:tc>
      </w:tr>
      <w:tr w:rsidR="009E0651">
        <w:tc>
          <w:tcPr>
            <w:tcW w:w="0" w:type="auto"/>
          </w:tcPr>
          <w:p w:rsidR="009E0651" w:rsidRDefault="00AC2C99">
            <w:r>
              <w:t>Metagreywacke (%)</w:t>
            </w:r>
          </w:p>
        </w:tc>
        <w:tc>
          <w:tcPr>
            <w:tcW w:w="0" w:type="auto"/>
          </w:tcPr>
          <w:p w:rsidR="009E0651" w:rsidRDefault="00AC2C99">
            <w:r>
              <w:t>0.0</w:t>
            </w:r>
          </w:p>
        </w:tc>
        <w:tc>
          <w:tcPr>
            <w:tcW w:w="0" w:type="auto"/>
          </w:tcPr>
          <w:p w:rsidR="009E0651" w:rsidRDefault="00AC2C99">
            <w:r>
              <w:t>0.0</w:t>
            </w:r>
          </w:p>
        </w:tc>
        <w:tc>
          <w:tcPr>
            <w:tcW w:w="0" w:type="auto"/>
          </w:tcPr>
          <w:p w:rsidR="009E0651" w:rsidRDefault="00AC2C99">
            <w:r>
              <w:t>0.0</w:t>
            </w:r>
          </w:p>
        </w:tc>
        <w:tc>
          <w:tcPr>
            <w:tcW w:w="0" w:type="auto"/>
          </w:tcPr>
          <w:p w:rsidR="009E0651" w:rsidRDefault="00AC2C99">
            <w:r>
              <w:t>0.0</w:t>
            </w:r>
          </w:p>
        </w:tc>
        <w:tc>
          <w:tcPr>
            <w:tcW w:w="0" w:type="auto"/>
          </w:tcPr>
          <w:p w:rsidR="009E0651" w:rsidRDefault="00AC2C99">
            <w:r>
              <w:t>7.2</w:t>
            </w:r>
          </w:p>
        </w:tc>
        <w:tc>
          <w:tcPr>
            <w:tcW w:w="0" w:type="auto"/>
          </w:tcPr>
          <w:p w:rsidR="009E0651" w:rsidRDefault="00AC2C99">
            <w:r>
              <w:t>1.6</w:t>
            </w:r>
          </w:p>
        </w:tc>
      </w:tr>
      <w:tr w:rsidR="009E0651">
        <w:tc>
          <w:tcPr>
            <w:tcW w:w="0" w:type="auto"/>
          </w:tcPr>
          <w:p w:rsidR="009E0651" w:rsidRDefault="00AC2C99">
            <w:r>
              <w:t>Chert-Argillite-Volcanic (%)</w:t>
            </w:r>
          </w:p>
        </w:tc>
        <w:tc>
          <w:tcPr>
            <w:tcW w:w="0" w:type="auto"/>
          </w:tcPr>
          <w:p w:rsidR="009E0651" w:rsidRDefault="00AC2C99">
            <w:r>
              <w:t>22.2</w:t>
            </w:r>
          </w:p>
        </w:tc>
        <w:tc>
          <w:tcPr>
            <w:tcW w:w="0" w:type="auto"/>
          </w:tcPr>
          <w:p w:rsidR="009E0651" w:rsidRDefault="00AC2C99">
            <w:r>
              <w:t>55.1</w:t>
            </w:r>
          </w:p>
        </w:tc>
        <w:tc>
          <w:tcPr>
            <w:tcW w:w="0" w:type="auto"/>
          </w:tcPr>
          <w:p w:rsidR="009E0651" w:rsidRDefault="00AC2C99">
            <w:r>
              <w:t>37.4</w:t>
            </w:r>
          </w:p>
        </w:tc>
        <w:tc>
          <w:tcPr>
            <w:tcW w:w="0" w:type="auto"/>
          </w:tcPr>
          <w:p w:rsidR="009E0651" w:rsidRDefault="00AC2C99">
            <w:r>
              <w:t>22.4</w:t>
            </w:r>
          </w:p>
        </w:tc>
        <w:tc>
          <w:tcPr>
            <w:tcW w:w="0" w:type="auto"/>
          </w:tcPr>
          <w:p w:rsidR="009E0651" w:rsidRDefault="00AC2C99">
            <w:r>
              <w:t>0.0</w:t>
            </w:r>
          </w:p>
        </w:tc>
        <w:tc>
          <w:tcPr>
            <w:tcW w:w="0" w:type="auto"/>
          </w:tcPr>
          <w:p w:rsidR="009E0651" w:rsidRDefault="00AC2C99">
            <w:r>
              <w:t>17.9</w:t>
            </w:r>
          </w:p>
        </w:tc>
      </w:tr>
      <w:tr w:rsidR="009E0651">
        <w:tc>
          <w:tcPr>
            <w:tcW w:w="0" w:type="auto"/>
          </w:tcPr>
          <w:p w:rsidR="009E0651" w:rsidRDefault="00AC2C99">
            <w:r>
              <w:t>Metchosin Volcanics (%)</w:t>
            </w:r>
          </w:p>
        </w:tc>
        <w:tc>
          <w:tcPr>
            <w:tcW w:w="0" w:type="auto"/>
          </w:tcPr>
          <w:p w:rsidR="009E0651" w:rsidRDefault="00AC2C99">
            <w:r>
              <w:t>0.0</w:t>
            </w:r>
          </w:p>
        </w:tc>
        <w:tc>
          <w:tcPr>
            <w:tcW w:w="0" w:type="auto"/>
          </w:tcPr>
          <w:p w:rsidR="009E0651" w:rsidRDefault="00AC2C99">
            <w:r>
              <w:t>0.0</w:t>
            </w:r>
          </w:p>
        </w:tc>
        <w:tc>
          <w:tcPr>
            <w:tcW w:w="0" w:type="auto"/>
          </w:tcPr>
          <w:p w:rsidR="009E0651" w:rsidRDefault="00AC2C99">
            <w:r>
              <w:t>0.0</w:t>
            </w:r>
          </w:p>
        </w:tc>
        <w:tc>
          <w:tcPr>
            <w:tcW w:w="0" w:type="auto"/>
          </w:tcPr>
          <w:p w:rsidR="009E0651" w:rsidRDefault="00AC2C99">
            <w:r>
              <w:t>0.0</w:t>
            </w:r>
          </w:p>
        </w:tc>
        <w:tc>
          <w:tcPr>
            <w:tcW w:w="0" w:type="auto"/>
          </w:tcPr>
          <w:p w:rsidR="009E0651" w:rsidRDefault="00AC2C99">
            <w:r>
              <w:t>16.0</w:t>
            </w:r>
          </w:p>
        </w:tc>
        <w:tc>
          <w:tcPr>
            <w:tcW w:w="0" w:type="auto"/>
          </w:tcPr>
          <w:p w:rsidR="009E0651" w:rsidRDefault="00AC2C99">
            <w:r>
              <w:t>4.2</w:t>
            </w:r>
          </w:p>
        </w:tc>
      </w:tr>
      <w:tr w:rsidR="009E0651">
        <w:tc>
          <w:tcPr>
            <w:tcW w:w="0" w:type="auto"/>
          </w:tcPr>
          <w:p w:rsidR="009E0651" w:rsidRDefault="00AC2C99">
            <w:r>
              <w:t>Gabbro Stocks (Sooke-Gabbro, %)</w:t>
            </w:r>
          </w:p>
        </w:tc>
        <w:tc>
          <w:tcPr>
            <w:tcW w:w="0" w:type="auto"/>
          </w:tcPr>
          <w:p w:rsidR="009E0651" w:rsidRDefault="00AC2C99">
            <w:r>
              <w:t>0.0</w:t>
            </w:r>
          </w:p>
        </w:tc>
        <w:tc>
          <w:tcPr>
            <w:tcW w:w="0" w:type="auto"/>
          </w:tcPr>
          <w:p w:rsidR="009E0651" w:rsidRDefault="00AC2C99">
            <w:r>
              <w:t>0.0</w:t>
            </w:r>
          </w:p>
        </w:tc>
        <w:tc>
          <w:tcPr>
            <w:tcW w:w="0" w:type="auto"/>
          </w:tcPr>
          <w:p w:rsidR="009E0651" w:rsidRDefault="00AC2C99">
            <w:r>
              <w:t>0.0</w:t>
            </w:r>
          </w:p>
        </w:tc>
        <w:tc>
          <w:tcPr>
            <w:tcW w:w="0" w:type="auto"/>
          </w:tcPr>
          <w:p w:rsidR="009E0651" w:rsidRDefault="00AC2C99">
            <w:r>
              <w:t>0.0</w:t>
            </w:r>
          </w:p>
        </w:tc>
        <w:tc>
          <w:tcPr>
            <w:tcW w:w="0" w:type="auto"/>
          </w:tcPr>
          <w:p w:rsidR="009E0651" w:rsidRDefault="00AC2C99">
            <w:r>
              <w:t>0.0</w:t>
            </w:r>
          </w:p>
        </w:tc>
        <w:tc>
          <w:tcPr>
            <w:tcW w:w="0" w:type="auto"/>
          </w:tcPr>
          <w:p w:rsidR="009E0651" w:rsidRDefault="00AC2C99">
            <w:r>
              <w:t>0.7</w:t>
            </w:r>
          </w:p>
        </w:tc>
      </w:tr>
      <w:tr w:rsidR="009E0651">
        <w:tc>
          <w:tcPr>
            <w:tcW w:w="0" w:type="auto"/>
          </w:tcPr>
          <w:p w:rsidR="009E0651" w:rsidRDefault="00AC2C99">
            <w:r>
              <w:t>1980s forest harvest (%)</w:t>
            </w:r>
          </w:p>
        </w:tc>
        <w:tc>
          <w:tcPr>
            <w:tcW w:w="0" w:type="auto"/>
          </w:tcPr>
          <w:p w:rsidR="009E0651" w:rsidRDefault="00AC2C99">
            <w:r>
              <w:t>11.2</w:t>
            </w:r>
          </w:p>
        </w:tc>
        <w:tc>
          <w:tcPr>
            <w:tcW w:w="0" w:type="auto"/>
          </w:tcPr>
          <w:p w:rsidR="009E0651" w:rsidRDefault="00AC2C99">
            <w:r>
              <w:t>56.3</w:t>
            </w:r>
          </w:p>
        </w:tc>
        <w:tc>
          <w:tcPr>
            <w:tcW w:w="0" w:type="auto"/>
          </w:tcPr>
          <w:p w:rsidR="009E0651" w:rsidRDefault="00AC2C99">
            <w:r>
              <w:t>28.6</w:t>
            </w:r>
          </w:p>
        </w:tc>
        <w:tc>
          <w:tcPr>
            <w:tcW w:w="0" w:type="auto"/>
          </w:tcPr>
          <w:p w:rsidR="009E0651" w:rsidRDefault="00AC2C99">
            <w:r>
              <w:t>30.8</w:t>
            </w:r>
          </w:p>
        </w:tc>
        <w:tc>
          <w:tcPr>
            <w:tcW w:w="0" w:type="auto"/>
          </w:tcPr>
          <w:p w:rsidR="009E0651" w:rsidRDefault="00AC2C99">
            <w:r>
              <w:t>21.6</w:t>
            </w:r>
          </w:p>
        </w:tc>
        <w:tc>
          <w:tcPr>
            <w:tcW w:w="0" w:type="auto"/>
          </w:tcPr>
          <w:p w:rsidR="009E0651" w:rsidRDefault="00AC2C99">
            <w:r>
              <w:t>24.2</w:t>
            </w:r>
          </w:p>
        </w:tc>
      </w:tr>
      <w:tr w:rsidR="009E0651">
        <w:tc>
          <w:tcPr>
            <w:tcW w:w="0" w:type="auto"/>
          </w:tcPr>
          <w:p w:rsidR="009E0651" w:rsidRDefault="00AC2C99">
            <w:r>
              <w:t>1990s forest harvest (%)</w:t>
            </w:r>
          </w:p>
        </w:tc>
        <w:tc>
          <w:tcPr>
            <w:tcW w:w="0" w:type="auto"/>
          </w:tcPr>
          <w:p w:rsidR="009E0651" w:rsidRDefault="00AC2C99">
            <w:r>
              <w:t>11.7</w:t>
            </w:r>
          </w:p>
        </w:tc>
        <w:tc>
          <w:tcPr>
            <w:tcW w:w="0" w:type="auto"/>
          </w:tcPr>
          <w:p w:rsidR="009E0651" w:rsidRDefault="00AC2C99">
            <w:r>
              <w:t>3.0</w:t>
            </w:r>
          </w:p>
        </w:tc>
        <w:tc>
          <w:tcPr>
            <w:tcW w:w="0" w:type="auto"/>
          </w:tcPr>
          <w:p w:rsidR="009E0651" w:rsidRDefault="00AC2C99">
            <w:r>
              <w:t>9.6</w:t>
            </w:r>
          </w:p>
        </w:tc>
        <w:tc>
          <w:tcPr>
            <w:tcW w:w="0" w:type="auto"/>
          </w:tcPr>
          <w:p w:rsidR="009E0651" w:rsidRDefault="00AC2C99">
            <w:r>
              <w:t>8.7</w:t>
            </w:r>
          </w:p>
        </w:tc>
        <w:tc>
          <w:tcPr>
            <w:tcW w:w="0" w:type="auto"/>
          </w:tcPr>
          <w:p w:rsidR="009E0651" w:rsidRDefault="00AC2C99">
            <w:r>
              <w:t>3.0</w:t>
            </w:r>
          </w:p>
        </w:tc>
        <w:tc>
          <w:tcPr>
            <w:tcW w:w="0" w:type="auto"/>
          </w:tcPr>
          <w:p w:rsidR="009E0651" w:rsidRDefault="00AC2C99">
            <w:r>
              <w:t>5.9</w:t>
            </w:r>
          </w:p>
        </w:tc>
      </w:tr>
      <w:tr w:rsidR="009E0651">
        <w:tc>
          <w:tcPr>
            <w:tcW w:w="0" w:type="auto"/>
          </w:tcPr>
          <w:p w:rsidR="009E0651" w:rsidRDefault="00AC2C99">
            <w:r>
              <w:t>2000s forest harvest (%)</w:t>
            </w:r>
          </w:p>
        </w:tc>
        <w:tc>
          <w:tcPr>
            <w:tcW w:w="0" w:type="auto"/>
          </w:tcPr>
          <w:p w:rsidR="009E0651" w:rsidRDefault="00AC2C99">
            <w:r>
              <w:t>4.5</w:t>
            </w:r>
          </w:p>
        </w:tc>
        <w:tc>
          <w:tcPr>
            <w:tcW w:w="0" w:type="auto"/>
          </w:tcPr>
          <w:p w:rsidR="009E0651" w:rsidRDefault="00AC2C99">
            <w:r>
              <w:t>3.4</w:t>
            </w:r>
          </w:p>
        </w:tc>
        <w:tc>
          <w:tcPr>
            <w:tcW w:w="0" w:type="auto"/>
          </w:tcPr>
          <w:p w:rsidR="009E0651" w:rsidRDefault="00AC2C99">
            <w:r>
              <w:t>4.1</w:t>
            </w:r>
          </w:p>
        </w:tc>
        <w:tc>
          <w:tcPr>
            <w:tcW w:w="0" w:type="auto"/>
          </w:tcPr>
          <w:p w:rsidR="009E0651" w:rsidRDefault="00AC2C99">
            <w:r>
              <w:t>1.1</w:t>
            </w:r>
          </w:p>
        </w:tc>
        <w:tc>
          <w:tcPr>
            <w:tcW w:w="0" w:type="auto"/>
          </w:tcPr>
          <w:p w:rsidR="009E0651" w:rsidRDefault="00AC2C99">
            <w:r>
              <w:t>1.1</w:t>
            </w:r>
          </w:p>
        </w:tc>
        <w:tc>
          <w:tcPr>
            <w:tcW w:w="0" w:type="auto"/>
          </w:tcPr>
          <w:p w:rsidR="009E0651" w:rsidRDefault="00AC2C99">
            <w:r>
              <w:t>2.9</w:t>
            </w:r>
          </w:p>
        </w:tc>
      </w:tr>
      <w:tr w:rsidR="009E0651">
        <w:tc>
          <w:tcPr>
            <w:tcW w:w="0" w:type="auto"/>
          </w:tcPr>
          <w:p w:rsidR="009E0651" w:rsidRDefault="00AC2C99">
            <w:r>
              <w:lastRenderedPageBreak/>
              <w:t>2010 &amp; 2011 forest harvest (%)</w:t>
            </w:r>
          </w:p>
        </w:tc>
        <w:tc>
          <w:tcPr>
            <w:tcW w:w="0" w:type="auto"/>
          </w:tcPr>
          <w:p w:rsidR="009E0651" w:rsidRDefault="00AC2C99">
            <w:r>
              <w:t>0.6</w:t>
            </w:r>
          </w:p>
        </w:tc>
        <w:tc>
          <w:tcPr>
            <w:tcW w:w="0" w:type="auto"/>
          </w:tcPr>
          <w:p w:rsidR="009E0651" w:rsidRDefault="00AC2C99">
            <w:r>
              <w:t>0.0</w:t>
            </w:r>
          </w:p>
        </w:tc>
        <w:tc>
          <w:tcPr>
            <w:tcW w:w="0" w:type="auto"/>
          </w:tcPr>
          <w:p w:rsidR="009E0651" w:rsidRDefault="00AC2C99">
            <w:r>
              <w:t>0.4</w:t>
            </w:r>
          </w:p>
        </w:tc>
        <w:tc>
          <w:tcPr>
            <w:tcW w:w="0" w:type="auto"/>
          </w:tcPr>
          <w:p w:rsidR="009E0651" w:rsidRDefault="00AC2C99">
            <w:r>
              <w:t>0.7</w:t>
            </w:r>
          </w:p>
        </w:tc>
        <w:tc>
          <w:tcPr>
            <w:tcW w:w="0" w:type="auto"/>
          </w:tcPr>
          <w:p w:rsidR="009E0651" w:rsidRDefault="00AC2C99">
            <w:r>
              <w:t>0.1</w:t>
            </w:r>
          </w:p>
        </w:tc>
        <w:tc>
          <w:tcPr>
            <w:tcW w:w="0" w:type="auto"/>
          </w:tcPr>
          <w:p w:rsidR="009E0651" w:rsidRDefault="00AC2C99">
            <w:r>
              <w:t>0.9</w:t>
            </w:r>
          </w:p>
        </w:tc>
      </w:tr>
    </w:tbl>
    <w:p w:rsidR="009E0651" w:rsidRDefault="00AC2C99">
      <w:r>
        <w:t> </w:t>
      </w:r>
    </w:p>
    <w:p w:rsidR="009E0651" w:rsidRDefault="00AC2C99" w:rsidP="00E24359">
      <w:pPr>
        <w:pStyle w:val="Heading5"/>
      </w:pPr>
      <w:bookmarkStart w:id="31" w:name="installations"/>
      <w:r>
        <w:t>2.2.2.1 Installations</w:t>
      </w:r>
      <w:bookmarkEnd w:id="31"/>
    </w:p>
    <w:p w:rsidR="009E0651" w:rsidRDefault="00AC2C99">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 (Abbott et al. </w:t>
      </w:r>
      <w:hyperlink w:anchor="ref-Abbott2018">
        <w:r>
          <w:rPr>
            <w:rStyle w:val="Hyperlink"/>
          </w:rPr>
          <w:t>2018</w:t>
        </w:r>
      </w:hyperlink>
      <w:r>
        <w:t>).</w:t>
      </w:r>
    </w:p>
    <w:p w:rsidR="009E0651" w:rsidRDefault="00AC2C99">
      <w:r>
        <w:t> </w:t>
      </w:r>
    </w:p>
    <w:p w:rsidR="009E0651" w:rsidRDefault="00AC2C99">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 (Graczyk et al. </w:t>
      </w:r>
      <w:hyperlink w:anchor="ref-Graczyk2000">
        <w:r>
          <w:rPr>
            <w:rStyle w:val="Hyperlink"/>
          </w:rPr>
          <w:t>2000</w:t>
        </w:r>
      </w:hyperlink>
      <w:r>
        <w:t>).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9E0651" w:rsidRDefault="00AC2C99">
      <w:r>
        <w:t> </w:t>
      </w:r>
    </w:p>
    <w:p w:rsidR="009E0651" w:rsidRDefault="00AC2C99">
      <w:r>
        <w:lastRenderedPageBreak/>
        <w:t>Each rack included a central stilling well (3.81cm (1.5“) PCV pipe with 1.27 cm (1/2”)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(Figure 5). By combining the height at which each siphon bottle filled with observed stage from the stilling-well tape and level-logger data, the date and time for each rising-stage sample collection was determined.</w:t>
      </w:r>
    </w:p>
    <w:p w:rsidR="009E0651" w:rsidRDefault="00AC2C99">
      <w:r>
        <w:t> </w:t>
      </w:r>
    </w:p>
    <w:p w:rsidR="009E0651" w:rsidRDefault="00AC2C99">
      <w:r>
        <w:rPr>
          <w:noProof/>
        </w:rPr>
        <w:lastRenderedPageBreak/>
        <w:drawing>
          <wp:inline distT="0" distB="0" distL="0" distR="0">
            <wp:extent cx="2645009" cy="5296155"/>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6"/>
                    <a:stretch>
                      <a:fillRect/>
                    </a:stretch>
                  </pic:blipFill>
                  <pic:spPr bwMode="auto">
                    <a:xfrm>
                      <a:off x="0" y="0"/>
                      <a:ext cx="2645009" cy="5296155"/>
                    </a:xfrm>
                    <a:prstGeom prst="rect">
                      <a:avLst/>
                    </a:prstGeom>
                    <a:noFill/>
                    <a:ln w="9525">
                      <a:noFill/>
                      <a:headEnd/>
                      <a:tailEnd/>
                    </a:ln>
                  </pic:spPr>
                </pic:pic>
              </a:graphicData>
            </a:graphic>
          </wp:inline>
        </w:drawing>
      </w:r>
    </w:p>
    <w:p w:rsidR="009E0651" w:rsidRDefault="00AC2C99">
      <w:r>
        <w:t xml:space="preserve">Figure 5:  </w:t>
      </w:r>
      <w:r>
        <w:rPr>
          <w:i/>
        </w:rPr>
        <w:t>Vertical sampling rack and siphon sampler bottle, illustrative of installations at six sites across the LWSA (shown here is Chris Creek (site 2).</w:t>
      </w:r>
    </w:p>
    <w:p w:rsidR="009E0651" w:rsidRDefault="00AC2C99">
      <w:r>
        <w:t> </w:t>
      </w:r>
    </w:p>
    <w:p w:rsidR="009E0651" w:rsidRDefault="00AC2C99">
      <w:r>
        <w:t xml:space="preserve">These vertical racks collected whole water samples on the rising limb of the hydrograph. The rising limb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xml:space="preserve">). Increasing DOC on the rising limb indicates that source material is not limited and flux is driven by hydrologic </w:t>
      </w:r>
      <w:r>
        <w:lastRenderedPageBreak/>
        <w:t xml:space="preserve">connectivity; whereas source limited conditions likely drive DOM dynamics if DOC concentration decreases on the rising limb (Zarnetske et al. </w:t>
      </w:r>
      <w:hyperlink w:anchor="ref-Zarnetske2018">
        <w:r>
          <w:rPr>
            <w:rStyle w:val="Hyperlink"/>
          </w:rPr>
          <w:t>2018</w:t>
        </w:r>
      </w:hyperlink>
      <w:r>
        <w:t>). Analysis of rack samples clarifies the magnitude and direction of water quality changes in response to 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9E0651" w:rsidRDefault="00AC2C99" w:rsidP="00E24359">
      <w:pPr>
        <w:pStyle w:val="Heading6"/>
      </w:pPr>
      <w:bookmarkStart w:id="32" w:name="Xbc2bb0140d33b1016cac68333cc7d4aaffedf7c"/>
      <w:r>
        <w:t>2.2.2.1.1 Siphon sampler assumptions: vertical rack sampling QA/QC 1</w:t>
      </w:r>
      <w:bookmarkEnd w:id="32"/>
    </w:p>
    <w:p w:rsidR="009E0651" w:rsidRDefault="00AC2C99">
      <w:r>
        <w:t>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rsidR="009E0651" w:rsidRDefault="00AC2C99" w:rsidP="00E24359">
      <w:pPr>
        <w:pStyle w:val="Heading6"/>
      </w:pPr>
      <w:bookmarkStart w:id="33" w:name="X2d1f9289ff81acca99b6e78204bb30185a089d2"/>
      <w:r>
        <w:t>2.2.2.1.2 Sample hold-times and temperatures: vertical rack sampling QA/QC 2</w:t>
      </w:r>
      <w:bookmarkEnd w:id="33"/>
    </w:p>
    <w:p w:rsidR="009E0651" w:rsidRDefault="00AC2C99">
      <w:r>
        <w:t xml:space="preserve">Every effort was made to retrieve rack samples as quickly as possible from the racks; none the less, some samples remained on a rack for more than a few days due to logistical, access and safety considerations. Hobo TidbiT temperature sensors were deployed at each vertical rack to </w:t>
      </w:r>
      <w:r>
        <w:lastRenderedPageBreak/>
        <w:t>monitor air and water temperature, which was used to assess sample stability between sample collection and retrieval.</w:t>
      </w:r>
    </w:p>
    <w:p w:rsidR="009E0651" w:rsidRDefault="00AC2C99">
      <w:r>
        <w:t> </w:t>
      </w:r>
    </w:p>
    <w:p w:rsidR="009E0651" w:rsidRDefault="00AC2C99">
      <w:r>
        <w:t>Hold-time experiments were performed to assess sample stability. The hold-time experiments included replicate sample (n = 10) collection at a site, where half the samples were placed out of water on the vertical rack with siphon lids and the other half were returned to the lab for immediate analysis. Three hold-time experiments were completed such that the rack samples were left in the field for 11, 20 and 34 days before being retrieved and analyzed in comparison to their counterpart replicates.</w:t>
      </w:r>
    </w:p>
    <w:p w:rsidR="009E0651" w:rsidRDefault="00AC2C99" w:rsidP="00E24359">
      <w:pPr>
        <w:pStyle w:val="Heading3"/>
      </w:pPr>
      <w:bookmarkStart w:id="34" w:name="analytical-techniques-data"/>
      <w:bookmarkStart w:id="35" w:name="_Toc43369165"/>
      <w:r>
        <w:t>2.3 Analytical techniques &amp; data</w:t>
      </w:r>
      <w:bookmarkEnd w:id="34"/>
      <w:bookmarkEnd w:id="35"/>
    </w:p>
    <w:p w:rsidR="009E0651" w:rsidRDefault="00AC2C99">
      <w:r>
        <w:t>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w:t>
      </w:r>
    </w:p>
    <w:p w:rsidR="009E0651" w:rsidRDefault="00AC2C99" w:rsidP="00E24359">
      <w:pPr>
        <w:pStyle w:val="Heading4"/>
      </w:pPr>
      <w:bookmarkStart w:id="36" w:name="X11d4bdebbabfc52989182cb9a32e289da31c756"/>
      <w:r>
        <w:t>2.3.1 Dissolved organic carbon (DOC) concentration and characterization</w:t>
      </w:r>
      <w:bookmarkEnd w:id="36"/>
    </w:p>
    <w:p w:rsidR="009E0651" w:rsidRDefault="00AC2C99">
      <w:r>
        <w:t xml:space="preserve">For quantification of DOC, samples were analyzed for non-purgeable organic carbon (NPOC) via High-Temperature Combustion (Method 5310-B) on a Shimadzu TOC-V (Eaton, A. D., Clesceri, L. S., Greenberg, A. E., </w:t>
      </w:r>
      <w:proofErr w:type="spellStart"/>
      <w:r>
        <w:t>Franson</w:t>
      </w:r>
      <w:proofErr w:type="spellEnd"/>
      <w:r>
        <w:t xml:space="preserve"> </w:t>
      </w:r>
      <w:hyperlink w:anchor="ref-StdMet2000">
        <w:r>
          <w:rPr>
            <w:rStyle w:val="Hyperlink"/>
          </w:rPr>
          <w:t>2000</w:t>
        </w:r>
      </w:hyperlink>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w:t>
      </w:r>
      <w:r>
        <w:lastRenderedPageBreak/>
        <w:t xml:space="preserve">quantify the DOC content of the sample. This method represents a direct measure of DOC; although small volatile organic compounds would be removed in the sparging process, most NOM compounds are of higher molecular weight and it is unlikely that NOM analytes would be lost (Eaton, A. D., Clesceri, L. S., Greenberg, A. E., </w:t>
      </w:r>
      <w:proofErr w:type="spellStart"/>
      <w:r>
        <w:t>Franson</w:t>
      </w:r>
      <w:proofErr w:type="spellEnd"/>
      <w:r>
        <w:t xml:space="preserve"> </w:t>
      </w:r>
      <w:hyperlink w:anchor="ref-StdMet2000">
        <w:r>
          <w:rPr>
            <w:rStyle w:val="Hyperlink"/>
          </w:rPr>
          <w:t>2000</w:t>
        </w:r>
      </w:hyperlink>
      <w:r>
        <w:t xml:space="preserve">; </w:t>
      </w:r>
      <w:proofErr w:type="spellStart"/>
      <w:r>
        <w:t>Matilainen</w:t>
      </w:r>
      <w:proofErr w:type="spellEnd"/>
      <w:r>
        <w:t xml:space="preserve"> et al. </w:t>
      </w:r>
      <w:hyperlink w:anchor="ref-Matilainen2011">
        <w:r>
          <w:rPr>
            <w:rStyle w:val="Hyperlink"/>
          </w:rPr>
          <w:t>2011</w:t>
        </w:r>
      </w:hyperlink>
      <w:r>
        <w:t>).</w:t>
      </w:r>
    </w:p>
    <w:p w:rsidR="009E0651" w:rsidRDefault="00AC2C99">
      <w:r>
        <w:t> </w:t>
      </w:r>
    </w:p>
    <w:p w:rsidR="009E0651" w:rsidRDefault="00AC2C99">
      <w:r>
        <w:t>Spectral properties of sample NOM were analyzed using a ‘spectro::lyser’ spectrophotometer (S::can, Vienna, Austria) which measures turbidity and the chromophoric portion of organic matter to estimate concentrations of total organic carbon (TOC), dissolved organic carbon (DOC), as well as nitrate-nitrogen (NO</w:t>
      </w:r>
      <w:r>
        <w:rPr>
          <w:vertAlign w:val="subscript"/>
        </w:rPr>
        <w:t>3</w:t>
      </w:r>
      <w:r>
        <w:rPr>
          <w:vertAlign w:val="superscript"/>
        </w:rPr>
        <w:t>-</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254</w:t>
      </w:r>
      <w:r>
        <w:t xml:space="preserve">) has been adopted as a surrogate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which several spectral indicies can be calculated.</w:t>
      </w:r>
    </w:p>
    <w:p w:rsidR="009E0651" w:rsidRDefault="00AC2C99" w:rsidP="00E24359">
      <w:pPr>
        <w:pStyle w:val="Heading5"/>
      </w:pPr>
      <w:bookmarkStart w:id="37" w:name="suva254"/>
      <w:r>
        <w:lastRenderedPageBreak/>
        <w:t>2.3.1.1 SUVA</w:t>
      </w:r>
      <w:r>
        <w:rPr>
          <w:vertAlign w:val="subscript"/>
        </w:rPr>
        <w:t>254</w:t>
      </w:r>
      <w:bookmarkEnd w:id="37"/>
    </w:p>
    <w:p w:rsidR="009E0651" w:rsidRDefault="00AC2C99">
      <w:r>
        <w:t>Specific ultraviolet absorbance at 254nm (SUVA</w:t>
      </w:r>
      <w:r>
        <w:rPr>
          <w:vertAlign w:val="subscript"/>
        </w:rPr>
        <w:t>254</w:t>
      </w:r>
      <w:r>
        <w:t>) is the ratio of UV absorption (spectral absorbance coefficient, SAC, m</w:t>
      </w:r>
      <w:r>
        <w:rPr>
          <w:vertAlign w:val="superscript"/>
        </w:rPr>
        <w:t>-1</w:t>
      </w:r>
      <w:r>
        <w:t>) at 254nm wavelength, normalized to DOC concentration (mgL</w:t>
      </w:r>
      <w:r>
        <w:rPr>
          <w:vertAlign w:val="superscript"/>
        </w:rPr>
        <w:t>-1</w:t>
      </w:r>
      <w:r>
        <w:t>) (i.e., SAC</w:t>
      </w:r>
      <w:r>
        <w:rPr>
          <w:vertAlign w:val="subscript"/>
        </w:rPr>
        <w:t>254</w:t>
      </w:r>
      <w:r>
        <w:t xml:space="preserve"> divided by mgL</w:t>
      </w:r>
      <w:r>
        <w:rPr>
          <w:vertAlign w:val="superscript"/>
        </w:rPr>
        <w:t>-1</w:t>
      </w:r>
      <w:r>
        <w:t xml:space="preserve">-DOC) (Weishaar et al. </w:t>
      </w:r>
      <w:hyperlink w:anchor="ref-Weishaar2003">
        <w:r>
          <w:rPr>
            <w:rStyle w:val="Hyperlink"/>
          </w:rPr>
          <w:t>2003</w:t>
        </w:r>
      </w:hyperlink>
      <w:r>
        <w:t>). SUVA</w:t>
      </w:r>
      <w:r>
        <w:rPr>
          <w:vertAlign w:val="subscript"/>
        </w:rPr>
        <w:t>254</w:t>
      </w:r>
      <w:r>
        <w:t xml:space="preserve"> correlates strongly with DOM aromaticity, and loosely with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A higher SUVA value indicates greater aromaticity, and a lower SUVA value indicates more alliphatic DOM. Because humic substances are more aromatic, SUVA</w:t>
      </w:r>
      <w:r>
        <w:rPr>
          <w:vertAlign w:val="subscript"/>
        </w:rPr>
        <w:t>254</w:t>
      </w:r>
      <w:r>
        <w:t xml:space="preserve"> is a good indicator of DOM from humic sources (i.e., allochthonous NOM) (Weishaar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w:t>
      </w:r>
    </w:p>
    <w:p w:rsidR="009E0651" w:rsidRDefault="00AC2C99">
      <w:r>
        <w:t> </w:t>
      </w:r>
    </w:p>
    <w:p w:rsidR="009E0651" w:rsidRDefault="00AC2C99">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DBP-FPs (Weishaar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(e.g., alliphatics), which have negligible absorptivities in the UV-Vis range, may contribute to DBPs but not SUVA</w:t>
      </w:r>
      <w:r>
        <w:rPr>
          <w:vertAlign w:val="subscript"/>
        </w:rPr>
        <w:t>254</w:t>
      </w:r>
      <w:r>
        <w:t>; additionally, not all NOM with measurable SUVA</w:t>
      </w:r>
      <w:r>
        <w:rPr>
          <w:vertAlign w:val="subscript"/>
        </w:rPr>
        <w:t>254</w:t>
      </w:r>
      <w:r>
        <w:t xml:space="preserve"> will create DBPs (Weishaar et al. </w:t>
      </w:r>
      <w:hyperlink w:anchor="ref-Weishaar2003">
        <w:r>
          <w:rPr>
            <w:rStyle w:val="Hyperlink"/>
          </w:rPr>
          <w:t>2003</w:t>
        </w:r>
      </w:hyperlink>
      <w:r>
        <w:t>).</w:t>
      </w:r>
    </w:p>
    <w:p w:rsidR="009E0651" w:rsidRDefault="00AC2C99">
      <w:r>
        <w:t> </w:t>
      </w:r>
    </w:p>
    <w:p w:rsidR="009E0651" w:rsidRDefault="00AC2C99">
      <w:r>
        <w:t>SUVA</w:t>
      </w:r>
      <w:r>
        <w:rPr>
          <w:vertAlign w:val="subscript"/>
        </w:rPr>
        <w:t>254</w:t>
      </w:r>
      <w:r>
        <w:t xml:space="preserve"> is reported in units of liter per milligram carbon per meter (Lmg-C</w:t>
      </w:r>
      <w:r>
        <w:rPr>
          <w:vertAlign w:val="superscript"/>
        </w:rPr>
        <w:t>-1</w:t>
      </w:r>
      <w:r>
        <w:t>m</w:t>
      </w:r>
      <w:r>
        <w:rPr>
          <w:vertAlign w:val="superscript"/>
        </w:rPr>
        <w:t>-1</w:t>
      </w:r>
      <w:r>
        <w:t>) and was determined by dividing the UV absorbance measured at wavelength 254 nm by the DOC concentration (from NPOC on the Shimadzu TOC-V).</w:t>
      </w:r>
    </w:p>
    <w:p w:rsidR="009E0651" w:rsidRDefault="00AC2C99" w:rsidP="00E24359">
      <w:pPr>
        <w:pStyle w:val="Heading5"/>
      </w:pPr>
      <w:bookmarkStart w:id="38" w:name="spectral-indices-of-nom-character"/>
      <w:r>
        <w:lastRenderedPageBreak/>
        <w:t>2.2.1.2 Spectral indices of NOM character</w:t>
      </w:r>
      <w:bookmarkEnd w:id="38"/>
    </w:p>
    <w:p w:rsidR="009E0651" w:rsidRDefault="00AC2C99">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 (Helms et al. </w:t>
      </w:r>
      <w:hyperlink w:anchor="ref-Helms2008">
        <w:r>
          <w:rPr>
            <w:rStyle w:val="Hyperlink"/>
          </w:rPr>
          <w:t>2008</w:t>
        </w:r>
      </w:hyperlink>
      <w:r>
        <w:t>). Spectral slopes over the wavelength range of 275-295 nm (S</w:t>
      </w:r>
      <w:r>
        <w:rPr>
          <w:vertAlign w:val="subscript"/>
        </w:rPr>
        <w:t>275-295</w:t>
      </w:r>
      <w:r>
        <w:t>, likely range for absorption by poly-aromatic hydrocarbons with 2 or more rings) and 350-400 nm (S</w:t>
      </w:r>
      <w:r>
        <w:rPr>
          <w:vertAlign w:val="subscript"/>
        </w:rPr>
        <w:t>350-400</w:t>
      </w:r>
      <w:r>
        <w:t>) were calculated from linear regression of log</w:t>
      </w:r>
      <w:r>
        <w:rPr>
          <w:vertAlign w:val="subscript"/>
        </w:rPr>
        <w:t>e</w:t>
      </w:r>
      <w:r>
        <w:t>-transformed spectra (spectral absorbance coefficients, m</w:t>
      </w:r>
      <w:r>
        <w:rPr>
          <w:vertAlign w:val="superscript"/>
        </w:rPr>
        <w:t>-1</w:t>
      </w:r>
      <w:r>
        <w:t>) as indicated by Helms (</w:t>
      </w:r>
      <w:hyperlink w:anchor="ref-Helms2008">
        <w:r>
          <w:rPr>
            <w:rStyle w:val="Hyperlink"/>
          </w:rPr>
          <w:t>2008</w:t>
        </w:r>
      </w:hyperlink>
      <w:r>
        <w:t>, p 958). Slope ratio (S</w:t>
      </w:r>
      <w:r>
        <w:rPr>
          <w:vertAlign w:val="subscript"/>
        </w:rPr>
        <w:t>R</w:t>
      </w:r>
      <w:r>
        <w:t>) is a unitless value equal to the slope of spectral intensity over the wavelength range of 275-295 nm relative to the slope of spectral intensity over 350-400 nm. S</w:t>
      </w:r>
      <w:r>
        <w:rPr>
          <w:vertAlign w:val="subscript"/>
        </w:rPr>
        <w:t>R</w:t>
      </w:r>
      <w:r>
        <w:t xml:space="preserve"> is inversely proportional to CDOM molecular weight (Helms et al. </w:t>
      </w:r>
      <w:hyperlink w:anchor="ref-Helms2008">
        <w:r>
          <w:rPr>
            <w:rStyle w:val="Hyperlink"/>
          </w:rPr>
          <w:t>2008</w:t>
        </w:r>
      </w:hyperlink>
      <w:r>
        <w:t>).</w:t>
      </w:r>
      <w:r>
        <w:br/>
        <w:t>The ratio of absorbances at wavelengths 250 nm and 365 nm provides a quotient called E</w:t>
      </w:r>
      <w:r>
        <w:rPr>
          <w:vertAlign w:val="subscript"/>
        </w:rPr>
        <w:t>2</w:t>
      </w:r>
      <w:r>
        <w:t>:E</w:t>
      </w:r>
      <w:r>
        <w:rPr>
          <w:vertAlign w:val="subscript"/>
        </w:rPr>
        <w:t>3</w:t>
      </w:r>
      <w:r>
        <w:t xml:space="preserve"> which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 samples.</w:t>
      </w:r>
    </w:p>
    <w:p w:rsidR="009E0651" w:rsidRDefault="00AC2C99">
      <w:pPr>
        <w:pStyle w:val="Heading1"/>
      </w:pPr>
      <w:bookmarkStart w:id="39" w:name="results"/>
      <w:bookmarkStart w:id="40" w:name="_Toc43369166"/>
      <w:r>
        <w:lastRenderedPageBreak/>
        <w:t>3.0 Results</w:t>
      </w:r>
      <w:bookmarkEnd w:id="39"/>
      <w:bookmarkEnd w:id="40"/>
    </w:p>
    <w:p w:rsidR="009E0651" w:rsidRDefault="00AC2C99">
      <w:r>
        <w:t>The primary objectives of this project were to characterize the range of hydrochemical dynamics and synchrony during rainfall response among sub-basins ranging in size from 9.6 to 37 km</w:t>
      </w:r>
      <w:r>
        <w:rPr>
          <w:vertAlign w:val="superscript"/>
        </w:rPr>
        <w:t>2</w:t>
      </w:r>
      <w:r>
        <w:t>.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enhanced the synoptic sampling program by collecting samples during rainfall-induced hydrologic surges – samples which would have been challenging and dangerous to collect manually at locations across the watershed. DOC concentration trends in stormflow were indicative of whether aqueous DOM was supply-limited or governed by hydrologic forcing. The data collected were used to elucidate spatiotemporal synchrony among sub-catchments.</w:t>
      </w:r>
    </w:p>
    <w:p w:rsidR="009E0651" w:rsidRDefault="00AC2C99">
      <w:pPr>
        <w:pStyle w:val="Heading2"/>
      </w:pPr>
      <w:bookmarkStart w:id="41" w:name="weather-temperature-and-precipitation"/>
      <w:bookmarkStart w:id="42" w:name="_Toc43369167"/>
      <w:r>
        <w:lastRenderedPageBreak/>
        <w:t>3.1 Weather: temperature and precipitation</w:t>
      </w:r>
      <w:bookmarkEnd w:id="41"/>
      <w:bookmarkEnd w:id="42"/>
    </w:p>
    <w:p w:rsidR="009E0651" w:rsidRDefault="00AC2C99" w:rsidP="00E24359">
      <w:pPr>
        <w:pStyle w:val="Heading3"/>
      </w:pPr>
      <w:bookmarkStart w:id="43" w:name="crd-weather-stations"/>
      <w:bookmarkStart w:id="44" w:name="_Toc43369168"/>
      <w:r>
        <w:t>3.1.1 CRD weather stations</w:t>
      </w:r>
      <w:bookmarkEnd w:id="43"/>
      <w:bookmarkEnd w:id="44"/>
    </w:p>
    <w:p w:rsidR="009E0651" w:rsidRDefault="00AC2C99">
      <w:r>
        <w:t>The Capital Regional District (CRD) provided data from two fire-weather (“FWx”) stations in the Leech water supply area (LWSA). Chris Creek weather station (561m a.s.l) is located in the headwaters of the Leech watershed and Martin’s Gulch (512m a.s.l) is located near the future point of diversion (Leech River Tunnel). With two weather stations, there were insufficient data points to estimate sub-basin precipitation via Theissen polygons or isohyetal lines; therefore, arithmetic means were calculated based on data from Chris Creek and Martin’s Gulch stations. It was assumed that the arithmetic means of precipitation, temperature and snow depth were representative of conditions across the Leech watershed. Average precipitation and air temperature are shown in Figure 6, with the study period highlighted. Table 4 summarizes weather data by calender year, as well as the very wet period of January and February, 2020.</w:t>
      </w:r>
    </w:p>
    <w:p w:rsidR="009E0651" w:rsidRDefault="00AC2C99">
      <w:r>
        <w:t> </w:t>
      </w:r>
    </w:p>
    <w:p w:rsidR="009E0651" w:rsidRDefault="00AC2C99">
      <w:r>
        <w:rPr>
          <w:noProof/>
        </w:rPr>
        <w:lastRenderedPageBreak/>
        <w:drawing>
          <wp:inline distT="0" distB="0" distL="0" distR="0">
            <wp:extent cx="5504749" cy="5504749"/>
            <wp:effectExtent l="0" t="0" r="0" b="0"/>
            <wp:docPr id="6" name="Picture" descr="Figure 6: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7"/>
                    <a:stretch>
                      <a:fillRect/>
                    </a:stretch>
                  </pic:blipFill>
                  <pic:spPr bwMode="auto">
                    <a:xfrm>
                      <a:off x="0" y="0"/>
                      <a:ext cx="5504749" cy="5504749"/>
                    </a:xfrm>
                    <a:prstGeom prst="rect">
                      <a:avLst/>
                    </a:prstGeom>
                    <a:noFill/>
                    <a:ln w="9525">
                      <a:noFill/>
                      <a:headEnd/>
                      <a:tailEnd/>
                    </a:ln>
                  </pic:spPr>
                </pic:pic>
              </a:graphicData>
            </a:graphic>
          </wp:inline>
        </w:drawing>
      </w:r>
    </w:p>
    <w:p w:rsidR="009E0651" w:rsidRDefault="00AC2C99">
      <w:r>
        <w:t xml:space="preserve">Figure 6:  </w:t>
      </w:r>
      <w:r>
        <w:rPr>
          <w:i/>
        </w:rPr>
        <w:t>Average weather from two stations in the Leech water supply area, where the highlighted section indicates the study period.</w:t>
      </w:r>
    </w:p>
    <w:p w:rsidR="009E0651" w:rsidRDefault="00AC2C99">
      <w:r>
        <w:t> </w:t>
      </w:r>
    </w:p>
    <w:p w:rsidR="009E0651" w:rsidRDefault="00AC2C99">
      <w:r>
        <w:t xml:space="preserve">Table 4: </w:t>
      </w:r>
      <w:r>
        <w:rPr>
          <w:i/>
        </w:rPr>
        <w:t>Average of weather data from CR</w:t>
      </w:r>
      <w:bookmarkStart w:id="45" w:name="_GoBack"/>
      <w:bookmarkEnd w:id="45"/>
      <w:r>
        <w:rPr>
          <w:i/>
        </w:rPr>
        <w:t>D stations in Leech water supply area in 2018 and 2019</w:t>
      </w:r>
    </w:p>
    <w:tbl>
      <w:tblPr>
        <w:tblStyle w:val="simple"/>
        <w:tblW w:w="0" w:type="pct"/>
        <w:tblLook w:val="07E0" w:firstRow="1" w:lastRow="1" w:firstColumn="1" w:lastColumn="1" w:noHBand="1" w:noVBand="1"/>
        <w:tblCaption w:val="Table 4: Average of weather data from CRD stations in Leech water supply area in 2018 and 2019"/>
      </w:tblPr>
      <w:tblGrid>
        <w:gridCol w:w="1007"/>
        <w:gridCol w:w="1389"/>
        <w:gridCol w:w="1183"/>
        <w:gridCol w:w="1398"/>
        <w:gridCol w:w="1098"/>
        <w:gridCol w:w="1158"/>
        <w:gridCol w:w="1057"/>
        <w:gridCol w:w="1070"/>
      </w:tblGrid>
      <w:tr w:rsidR="009E0651" w:rsidRPr="009148C0" w:rsidTr="009148C0">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year</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mean annual rain (mm)</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stdev rain. (±mm)</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mean snow accum. (m)</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mean temp. (°C)</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st.dev temp. (±°C)</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min. temp. (°C)</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max. temp. (°C)</w:t>
            </w:r>
          </w:p>
        </w:tc>
      </w:tr>
      <w:tr w:rsidR="009E0651" w:rsidRPr="009148C0" w:rsidTr="009148C0">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lastRenderedPageBreak/>
              <w:t>2018</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2005.1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52.7</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3.05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8.50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0.60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-10.7</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33.8</w:t>
            </w:r>
          </w:p>
        </w:tc>
      </w:tr>
      <w:tr w:rsidR="009E0651" w:rsidRPr="009148C0" w:rsidTr="009148C0">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2019</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1457.5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41.2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3.05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7.93</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0.63</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-13.2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31.2</w:t>
            </w:r>
          </w:p>
        </w:tc>
      </w:tr>
      <w:tr w:rsidR="009E0651" w:rsidRPr="009148C0" w:rsidTr="009148C0">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Jan &amp; Feb 2020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883.8</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65.8</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3.05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1.90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0.40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-9.4</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10.8</w:t>
            </w:r>
          </w:p>
        </w:tc>
      </w:tr>
    </w:tbl>
    <w:p w:rsidR="009E0651" w:rsidRDefault="00AC2C99">
      <w:r>
        <w:t> </w:t>
      </w:r>
    </w:p>
    <w:p w:rsidR="009E0651" w:rsidRDefault="00AC2C99" w:rsidP="00E24359">
      <w:pPr>
        <w:pStyle w:val="Heading4"/>
      </w:pPr>
      <w:bookmarkStart w:id="46" w:name="rain-events"/>
      <w:r>
        <w:t>3.1.1.1 Rain events</w:t>
      </w:r>
      <w:bookmarkEnd w:id="46"/>
    </w:p>
    <w:p w:rsidR="009E0651" w:rsidRDefault="00AC2C99">
      <w:r>
        <w:t xml:space="preserve">LWSA mean FWx precipitation data were used to define rain events using the USGS </w:t>
      </w:r>
      <w:r>
        <w:rPr>
          <w:i/>
        </w:rPr>
        <w:t>Rainmaker</w:t>
      </w:r>
      <w:r>
        <w:t xml:space="preserve"> package in R (‘RMevents’ function). During the study period there were 151 rain events, and 18 that were classified as major events. Major rain events were defined by precipitation accumulating to 50mm or more, where the events were separated from each other by a period of at least 14 hours. Table 5 summarizes the eighteen major rain events that occurred during the study period (2018-10-23 to 2020-02-20).</w:t>
      </w:r>
    </w:p>
    <w:p w:rsidR="009E0651" w:rsidRDefault="00AC2C99">
      <w:r>
        <w:t> </w:t>
      </w:r>
    </w:p>
    <w:p w:rsidR="009E0651" w:rsidRDefault="00AC2C99">
      <w:r>
        <w:t xml:space="preserve">Table 5: </w:t>
      </w:r>
      <w:r>
        <w:rPr>
          <w:i/>
        </w:rPr>
        <w:t>Rain events defined by a threshold of 50mm with 14-hour inter-event period</w:t>
      </w:r>
    </w:p>
    <w:tbl>
      <w:tblPr>
        <w:tblW w:w="0" w:type="pct"/>
        <w:tblLook w:val="07E0" w:firstRow="1" w:lastRow="1" w:firstColumn="1" w:lastColumn="1" w:noHBand="1" w:noVBand="1"/>
        <w:tblCaption w:val="Table 5: Rain events defined by a threshold of 50mm with 14-hour inter-event period"/>
      </w:tblPr>
      <w:tblGrid>
        <w:gridCol w:w="1518"/>
        <w:gridCol w:w="1650"/>
        <w:gridCol w:w="1243"/>
        <w:gridCol w:w="1595"/>
        <w:gridCol w:w="1416"/>
        <w:gridCol w:w="1808"/>
      </w:tblGrid>
      <w:tr w:rsidR="009E0651" w:rsidRPr="009148C0">
        <w:tc>
          <w:tcPr>
            <w:tcW w:w="0" w:type="auto"/>
            <w:tcBorders>
              <w:bottom w:val="single" w:sz="0" w:space="0" w:color="auto"/>
            </w:tcBorders>
            <w:vAlign w:val="bottom"/>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Storm number</w:t>
            </w:r>
          </w:p>
        </w:tc>
        <w:tc>
          <w:tcPr>
            <w:tcW w:w="0" w:type="auto"/>
            <w:tcBorders>
              <w:bottom w:val="single" w:sz="0" w:space="0" w:color="auto"/>
            </w:tcBorders>
            <w:vAlign w:val="bottom"/>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Major event no.</w:t>
            </w:r>
          </w:p>
        </w:tc>
        <w:tc>
          <w:tcPr>
            <w:tcW w:w="0" w:type="auto"/>
            <w:tcBorders>
              <w:bottom w:val="single" w:sz="0" w:space="0" w:color="auto"/>
            </w:tcBorders>
            <w:vAlign w:val="bottom"/>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Start Date</w:t>
            </w:r>
          </w:p>
        </w:tc>
        <w:tc>
          <w:tcPr>
            <w:tcW w:w="0" w:type="auto"/>
            <w:tcBorders>
              <w:bottom w:val="single" w:sz="0" w:space="0" w:color="auto"/>
            </w:tcBorders>
            <w:vAlign w:val="bottom"/>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Duration (days)</w:t>
            </w:r>
          </w:p>
        </w:tc>
        <w:tc>
          <w:tcPr>
            <w:tcW w:w="0" w:type="auto"/>
            <w:tcBorders>
              <w:bottom w:val="single" w:sz="0" w:space="0" w:color="auto"/>
            </w:tcBorders>
            <w:vAlign w:val="bottom"/>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Rainfall (mm)</w:t>
            </w:r>
          </w:p>
        </w:tc>
        <w:tc>
          <w:tcPr>
            <w:tcW w:w="0" w:type="auto"/>
            <w:tcBorders>
              <w:bottom w:val="single" w:sz="0" w:space="0" w:color="auto"/>
            </w:tcBorders>
            <w:vAlign w:val="bottom"/>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Intensity (mm/hr)</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2018-10-27</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6.1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124.4</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0.8</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2018-11-03</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0.9</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54.8</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2.4</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2018-11-25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3.6</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156.1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1.8</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4</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2018-12-09</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4.9</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205.1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1.7</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5</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2018-12-15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6.2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181.6</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1.2</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6</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2018-12-22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2.4</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54.5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0.9</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26</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7</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2019-01-02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4.2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227.6</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2.3</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8</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2019-01-17</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68.7</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1.0</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101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9</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2019-09-12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58.4</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0.8</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115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10</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2019-10-15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6.4</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136.2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0.9</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123</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11</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2019-11-15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2.3</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67.6</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1.2</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132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12</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2019-12-10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70.5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1.0</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136</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13</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2019-12-18</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4.1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112.1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1.2</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140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14</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2019-12-31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57.1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1.2</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141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15</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2020-01-02</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5.7</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180.0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1.3</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147</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16</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2020-01-18</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9.9</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238.3</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1.0</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149</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17</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2020-01-30</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1.9</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208.8</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4.6</w:t>
            </w:r>
          </w:p>
        </w:tc>
      </w:tr>
      <w:tr w:rsidR="009E0651" w:rsidRPr="009148C0">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151</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18</w:t>
            </w:r>
          </w:p>
        </w:tc>
        <w:tc>
          <w:tcPr>
            <w:tcW w:w="0" w:type="auto"/>
          </w:tcPr>
          <w:p w:rsidR="009E0651" w:rsidRPr="009148C0" w:rsidRDefault="00AC2C99" w:rsidP="009148C0">
            <w:pPr>
              <w:spacing w:line="240" w:lineRule="auto"/>
              <w:rPr>
                <w:rFonts w:asciiTheme="minorHAnsi" w:hAnsiTheme="minorHAnsi" w:cstheme="minorHAnsi"/>
                <w:sz w:val="22"/>
                <w:szCs w:val="22"/>
              </w:rPr>
            </w:pPr>
            <w:r w:rsidRPr="009148C0">
              <w:rPr>
                <w:rFonts w:asciiTheme="minorHAnsi" w:hAnsiTheme="minorHAnsi" w:cstheme="minorHAnsi"/>
                <w:sz w:val="22"/>
                <w:szCs w:val="22"/>
              </w:rPr>
              <w:t>2020-02-05</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3.4</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75.9</w:t>
            </w:r>
          </w:p>
        </w:tc>
        <w:tc>
          <w:tcPr>
            <w:tcW w:w="0" w:type="auto"/>
          </w:tcPr>
          <w:p w:rsidR="009E0651" w:rsidRPr="009148C0" w:rsidRDefault="00AC2C99" w:rsidP="009148C0">
            <w:pPr>
              <w:spacing w:line="240" w:lineRule="auto"/>
              <w:jc w:val="right"/>
              <w:rPr>
                <w:rFonts w:asciiTheme="minorHAnsi" w:hAnsiTheme="minorHAnsi" w:cstheme="minorHAnsi"/>
                <w:sz w:val="22"/>
                <w:szCs w:val="22"/>
              </w:rPr>
            </w:pPr>
            <w:r w:rsidRPr="009148C0">
              <w:rPr>
                <w:rFonts w:asciiTheme="minorHAnsi" w:hAnsiTheme="minorHAnsi" w:cstheme="minorHAnsi"/>
                <w:sz w:val="22"/>
                <w:szCs w:val="22"/>
              </w:rPr>
              <w:t>0.9</w:t>
            </w:r>
          </w:p>
        </w:tc>
      </w:tr>
    </w:tbl>
    <w:p w:rsidR="009E0651" w:rsidRDefault="00AC2C99">
      <w:r>
        <w:t> </w:t>
      </w:r>
    </w:p>
    <w:p w:rsidR="009E0651" w:rsidRDefault="00AC2C99">
      <w:r>
        <w:lastRenderedPageBreak/>
        <w:t>Major rain events’ minimum and maximum values of depth, duration and intensity were identified for each calender year included in the study period (Table 6). The maximum intensity event of 2020, on January 30, generated incredible flows across the Leech watershed (not unlike the rest of Vancouver Island and most of the south coast of BC). Streamflow at Cragg crk (site-4) and the Leech Tunnel (site-6) over-topped the (2m+) vertical racks and ripped the level-loggers out of their stilling wells.</w:t>
      </w:r>
      <w:r>
        <w:footnoteReference w:id="2"/>
      </w:r>
      <w:r>
        <w:t xml:space="preserve"> Luckily, the level-loggers were found downstream in February and (after drying the circuit boards) the data were successfully retrieved from both Odyssey loggers.</w:t>
      </w:r>
    </w:p>
    <w:p w:rsidR="009E0651" w:rsidRDefault="00AC2C99">
      <w:r>
        <w:t xml:space="preserve">Table 6: </w:t>
      </w:r>
      <w:r>
        <w:rPr>
          <w:i/>
        </w:rPr>
        <w:t xml:space="preserve">Minimum and maximum rain event values </w:t>
      </w:r>
    </w:p>
    <w:tbl>
      <w:tblPr>
        <w:tblW w:w="0" w:type="pct"/>
        <w:tblLook w:val="07E0" w:firstRow="1" w:lastRow="1" w:firstColumn="1" w:lastColumn="1" w:noHBand="1" w:noVBand="1"/>
        <w:tblCaption w:val="Table 6: Minimum and maximum rain event values "/>
      </w:tblPr>
      <w:tblGrid>
        <w:gridCol w:w="656"/>
        <w:gridCol w:w="1539"/>
        <w:gridCol w:w="1559"/>
        <w:gridCol w:w="1148"/>
        <w:gridCol w:w="1170"/>
        <w:gridCol w:w="1634"/>
        <w:gridCol w:w="1654"/>
      </w:tblGrid>
      <w:tr w:rsidR="009E0651" w:rsidRPr="009148C0">
        <w:tc>
          <w:tcPr>
            <w:tcW w:w="0" w:type="auto"/>
            <w:tcBorders>
              <w:bottom w:val="single" w:sz="0" w:space="0" w:color="auto"/>
            </w:tcBorders>
            <w:vAlign w:val="bottom"/>
          </w:tcPr>
          <w:p w:rsidR="009E0651" w:rsidRPr="009148C0" w:rsidRDefault="00AC2C99">
            <w:pPr>
              <w:jc w:val="right"/>
              <w:rPr>
                <w:sz w:val="22"/>
                <w:szCs w:val="22"/>
              </w:rPr>
            </w:pPr>
            <w:r w:rsidRPr="009148C0">
              <w:rPr>
                <w:sz w:val="22"/>
                <w:szCs w:val="22"/>
              </w:rPr>
              <w:t>year</w:t>
            </w:r>
          </w:p>
        </w:tc>
        <w:tc>
          <w:tcPr>
            <w:tcW w:w="0" w:type="auto"/>
            <w:tcBorders>
              <w:bottom w:val="single" w:sz="0" w:space="0" w:color="auto"/>
            </w:tcBorders>
            <w:vAlign w:val="bottom"/>
          </w:tcPr>
          <w:p w:rsidR="009E0651" w:rsidRPr="009148C0" w:rsidRDefault="00AC2C99">
            <w:pPr>
              <w:jc w:val="right"/>
              <w:rPr>
                <w:sz w:val="22"/>
                <w:szCs w:val="22"/>
              </w:rPr>
            </w:pPr>
            <w:r w:rsidRPr="009148C0">
              <w:rPr>
                <w:sz w:val="22"/>
                <w:szCs w:val="22"/>
              </w:rPr>
              <w:t>min. duration (days)</w:t>
            </w:r>
          </w:p>
        </w:tc>
        <w:tc>
          <w:tcPr>
            <w:tcW w:w="0" w:type="auto"/>
            <w:tcBorders>
              <w:bottom w:val="single" w:sz="0" w:space="0" w:color="auto"/>
            </w:tcBorders>
            <w:vAlign w:val="bottom"/>
          </w:tcPr>
          <w:p w:rsidR="009E0651" w:rsidRPr="009148C0" w:rsidRDefault="00AC2C99">
            <w:pPr>
              <w:jc w:val="right"/>
              <w:rPr>
                <w:sz w:val="22"/>
                <w:szCs w:val="22"/>
              </w:rPr>
            </w:pPr>
            <w:r w:rsidRPr="009148C0">
              <w:rPr>
                <w:sz w:val="22"/>
                <w:szCs w:val="22"/>
              </w:rPr>
              <w:t>max. duration (days)</w:t>
            </w:r>
          </w:p>
        </w:tc>
        <w:tc>
          <w:tcPr>
            <w:tcW w:w="0" w:type="auto"/>
            <w:tcBorders>
              <w:bottom w:val="single" w:sz="0" w:space="0" w:color="auto"/>
            </w:tcBorders>
            <w:vAlign w:val="bottom"/>
          </w:tcPr>
          <w:p w:rsidR="009E0651" w:rsidRPr="009148C0" w:rsidRDefault="00AC2C99">
            <w:pPr>
              <w:jc w:val="right"/>
              <w:rPr>
                <w:sz w:val="22"/>
                <w:szCs w:val="22"/>
              </w:rPr>
            </w:pPr>
            <w:r w:rsidRPr="009148C0">
              <w:rPr>
                <w:sz w:val="22"/>
                <w:szCs w:val="22"/>
              </w:rPr>
              <w:t>min rain (mm)</w:t>
            </w:r>
          </w:p>
        </w:tc>
        <w:tc>
          <w:tcPr>
            <w:tcW w:w="0" w:type="auto"/>
            <w:tcBorders>
              <w:bottom w:val="single" w:sz="0" w:space="0" w:color="auto"/>
            </w:tcBorders>
            <w:vAlign w:val="bottom"/>
          </w:tcPr>
          <w:p w:rsidR="009E0651" w:rsidRPr="009148C0" w:rsidRDefault="00AC2C99">
            <w:pPr>
              <w:jc w:val="right"/>
              <w:rPr>
                <w:sz w:val="22"/>
                <w:szCs w:val="22"/>
              </w:rPr>
            </w:pPr>
            <w:r w:rsidRPr="009148C0">
              <w:rPr>
                <w:sz w:val="22"/>
                <w:szCs w:val="22"/>
              </w:rPr>
              <w:t>max rain (mm)</w:t>
            </w:r>
          </w:p>
        </w:tc>
        <w:tc>
          <w:tcPr>
            <w:tcW w:w="0" w:type="auto"/>
            <w:tcBorders>
              <w:bottom w:val="single" w:sz="0" w:space="0" w:color="auto"/>
            </w:tcBorders>
            <w:vAlign w:val="bottom"/>
          </w:tcPr>
          <w:p w:rsidR="009E0651" w:rsidRPr="009148C0" w:rsidRDefault="00AC2C99">
            <w:pPr>
              <w:jc w:val="right"/>
              <w:rPr>
                <w:sz w:val="22"/>
                <w:szCs w:val="22"/>
              </w:rPr>
            </w:pPr>
            <w:r w:rsidRPr="009148C0">
              <w:rPr>
                <w:sz w:val="22"/>
                <w:szCs w:val="22"/>
              </w:rPr>
              <w:t>min intensity (mm/hr)</w:t>
            </w:r>
          </w:p>
        </w:tc>
        <w:tc>
          <w:tcPr>
            <w:tcW w:w="0" w:type="auto"/>
            <w:tcBorders>
              <w:bottom w:val="single" w:sz="0" w:space="0" w:color="auto"/>
            </w:tcBorders>
            <w:vAlign w:val="bottom"/>
          </w:tcPr>
          <w:p w:rsidR="009E0651" w:rsidRPr="009148C0" w:rsidRDefault="00AC2C99">
            <w:pPr>
              <w:jc w:val="right"/>
              <w:rPr>
                <w:sz w:val="22"/>
                <w:szCs w:val="22"/>
              </w:rPr>
            </w:pPr>
            <w:r w:rsidRPr="009148C0">
              <w:rPr>
                <w:sz w:val="22"/>
                <w:szCs w:val="22"/>
              </w:rPr>
              <w:t>max intensity (mm/hr)</w:t>
            </w:r>
          </w:p>
        </w:tc>
      </w:tr>
      <w:tr w:rsidR="009E0651" w:rsidRPr="009148C0">
        <w:tc>
          <w:tcPr>
            <w:tcW w:w="0" w:type="auto"/>
          </w:tcPr>
          <w:p w:rsidR="009E0651" w:rsidRPr="009148C0" w:rsidRDefault="00AC2C99">
            <w:pPr>
              <w:jc w:val="right"/>
              <w:rPr>
                <w:sz w:val="22"/>
                <w:szCs w:val="22"/>
              </w:rPr>
            </w:pPr>
            <w:r w:rsidRPr="009148C0">
              <w:rPr>
                <w:sz w:val="22"/>
                <w:szCs w:val="22"/>
              </w:rPr>
              <w:t>2018</w:t>
            </w:r>
          </w:p>
        </w:tc>
        <w:tc>
          <w:tcPr>
            <w:tcW w:w="0" w:type="auto"/>
          </w:tcPr>
          <w:p w:rsidR="009E0651" w:rsidRPr="009148C0" w:rsidRDefault="00AC2C99">
            <w:pPr>
              <w:jc w:val="right"/>
              <w:rPr>
                <w:sz w:val="22"/>
                <w:szCs w:val="22"/>
              </w:rPr>
            </w:pPr>
            <w:r w:rsidRPr="009148C0">
              <w:rPr>
                <w:sz w:val="22"/>
                <w:szCs w:val="22"/>
              </w:rPr>
              <w:t>0.9</w:t>
            </w:r>
          </w:p>
        </w:tc>
        <w:tc>
          <w:tcPr>
            <w:tcW w:w="0" w:type="auto"/>
          </w:tcPr>
          <w:p w:rsidR="009E0651" w:rsidRPr="009148C0" w:rsidRDefault="00AC2C99">
            <w:pPr>
              <w:jc w:val="right"/>
              <w:rPr>
                <w:sz w:val="22"/>
                <w:szCs w:val="22"/>
              </w:rPr>
            </w:pPr>
            <w:r w:rsidRPr="009148C0">
              <w:rPr>
                <w:sz w:val="22"/>
                <w:szCs w:val="22"/>
              </w:rPr>
              <w:t>6.2</w:t>
            </w:r>
          </w:p>
        </w:tc>
        <w:tc>
          <w:tcPr>
            <w:tcW w:w="0" w:type="auto"/>
          </w:tcPr>
          <w:p w:rsidR="009E0651" w:rsidRPr="009148C0" w:rsidRDefault="00AC2C99">
            <w:pPr>
              <w:jc w:val="right"/>
              <w:rPr>
                <w:sz w:val="22"/>
                <w:szCs w:val="22"/>
              </w:rPr>
            </w:pPr>
            <w:r w:rsidRPr="009148C0">
              <w:rPr>
                <w:sz w:val="22"/>
                <w:szCs w:val="22"/>
              </w:rPr>
              <w:t>54.5</w:t>
            </w:r>
          </w:p>
        </w:tc>
        <w:tc>
          <w:tcPr>
            <w:tcW w:w="0" w:type="auto"/>
          </w:tcPr>
          <w:p w:rsidR="009E0651" w:rsidRPr="009148C0" w:rsidRDefault="00AC2C99">
            <w:pPr>
              <w:jc w:val="right"/>
              <w:rPr>
                <w:sz w:val="22"/>
                <w:szCs w:val="22"/>
              </w:rPr>
            </w:pPr>
            <w:r w:rsidRPr="009148C0">
              <w:rPr>
                <w:sz w:val="22"/>
                <w:szCs w:val="22"/>
              </w:rPr>
              <w:t>205.1</w:t>
            </w:r>
          </w:p>
        </w:tc>
        <w:tc>
          <w:tcPr>
            <w:tcW w:w="0" w:type="auto"/>
          </w:tcPr>
          <w:p w:rsidR="009E0651" w:rsidRPr="009148C0" w:rsidRDefault="00AC2C99">
            <w:pPr>
              <w:jc w:val="right"/>
              <w:rPr>
                <w:sz w:val="22"/>
                <w:szCs w:val="22"/>
              </w:rPr>
            </w:pPr>
            <w:r w:rsidRPr="009148C0">
              <w:rPr>
                <w:sz w:val="22"/>
                <w:szCs w:val="22"/>
              </w:rPr>
              <w:t>0.84</w:t>
            </w:r>
          </w:p>
        </w:tc>
        <w:tc>
          <w:tcPr>
            <w:tcW w:w="0" w:type="auto"/>
          </w:tcPr>
          <w:p w:rsidR="009E0651" w:rsidRPr="009148C0" w:rsidRDefault="00AC2C99">
            <w:pPr>
              <w:jc w:val="right"/>
              <w:rPr>
                <w:sz w:val="22"/>
                <w:szCs w:val="22"/>
              </w:rPr>
            </w:pPr>
            <w:r w:rsidRPr="009148C0">
              <w:rPr>
                <w:sz w:val="22"/>
                <w:szCs w:val="22"/>
              </w:rPr>
              <w:t>2.4</w:t>
            </w:r>
          </w:p>
        </w:tc>
      </w:tr>
      <w:tr w:rsidR="009E0651" w:rsidRPr="009148C0">
        <w:tc>
          <w:tcPr>
            <w:tcW w:w="0" w:type="auto"/>
          </w:tcPr>
          <w:p w:rsidR="009E0651" w:rsidRPr="009148C0" w:rsidRDefault="00AC2C99">
            <w:pPr>
              <w:jc w:val="right"/>
              <w:rPr>
                <w:sz w:val="22"/>
                <w:szCs w:val="22"/>
              </w:rPr>
            </w:pPr>
            <w:r w:rsidRPr="009148C0">
              <w:rPr>
                <w:sz w:val="22"/>
                <w:szCs w:val="22"/>
              </w:rPr>
              <w:t>2019</w:t>
            </w:r>
          </w:p>
        </w:tc>
        <w:tc>
          <w:tcPr>
            <w:tcW w:w="0" w:type="auto"/>
          </w:tcPr>
          <w:p w:rsidR="009E0651" w:rsidRPr="009148C0" w:rsidRDefault="00AC2C99">
            <w:pPr>
              <w:jc w:val="right"/>
              <w:rPr>
                <w:sz w:val="22"/>
                <w:szCs w:val="22"/>
              </w:rPr>
            </w:pPr>
            <w:r w:rsidRPr="009148C0">
              <w:rPr>
                <w:sz w:val="22"/>
                <w:szCs w:val="22"/>
              </w:rPr>
              <w:t>2.0</w:t>
            </w:r>
          </w:p>
        </w:tc>
        <w:tc>
          <w:tcPr>
            <w:tcW w:w="0" w:type="auto"/>
          </w:tcPr>
          <w:p w:rsidR="009E0651" w:rsidRPr="009148C0" w:rsidRDefault="00AC2C99">
            <w:pPr>
              <w:jc w:val="right"/>
              <w:rPr>
                <w:sz w:val="22"/>
                <w:szCs w:val="22"/>
              </w:rPr>
            </w:pPr>
            <w:r w:rsidRPr="009148C0">
              <w:rPr>
                <w:sz w:val="22"/>
                <w:szCs w:val="22"/>
              </w:rPr>
              <w:t>6.4</w:t>
            </w:r>
          </w:p>
        </w:tc>
        <w:tc>
          <w:tcPr>
            <w:tcW w:w="0" w:type="auto"/>
          </w:tcPr>
          <w:p w:rsidR="009E0651" w:rsidRPr="009148C0" w:rsidRDefault="00AC2C99">
            <w:pPr>
              <w:jc w:val="right"/>
              <w:rPr>
                <w:sz w:val="22"/>
                <w:szCs w:val="22"/>
              </w:rPr>
            </w:pPr>
            <w:r w:rsidRPr="009148C0">
              <w:rPr>
                <w:sz w:val="22"/>
                <w:szCs w:val="22"/>
              </w:rPr>
              <w:t>57.1</w:t>
            </w:r>
          </w:p>
        </w:tc>
        <w:tc>
          <w:tcPr>
            <w:tcW w:w="0" w:type="auto"/>
          </w:tcPr>
          <w:p w:rsidR="009E0651" w:rsidRPr="009148C0" w:rsidRDefault="00AC2C99">
            <w:pPr>
              <w:jc w:val="right"/>
              <w:rPr>
                <w:sz w:val="22"/>
                <w:szCs w:val="22"/>
              </w:rPr>
            </w:pPr>
            <w:r w:rsidRPr="009148C0">
              <w:rPr>
                <w:sz w:val="22"/>
                <w:szCs w:val="22"/>
              </w:rPr>
              <w:t>227.6</w:t>
            </w:r>
          </w:p>
        </w:tc>
        <w:tc>
          <w:tcPr>
            <w:tcW w:w="0" w:type="auto"/>
          </w:tcPr>
          <w:p w:rsidR="009E0651" w:rsidRPr="009148C0" w:rsidRDefault="00AC2C99">
            <w:pPr>
              <w:jc w:val="right"/>
              <w:rPr>
                <w:sz w:val="22"/>
                <w:szCs w:val="22"/>
              </w:rPr>
            </w:pPr>
            <w:r w:rsidRPr="009148C0">
              <w:rPr>
                <w:sz w:val="22"/>
                <w:szCs w:val="22"/>
              </w:rPr>
              <w:t>0.78</w:t>
            </w:r>
          </w:p>
        </w:tc>
        <w:tc>
          <w:tcPr>
            <w:tcW w:w="0" w:type="auto"/>
          </w:tcPr>
          <w:p w:rsidR="009E0651" w:rsidRPr="009148C0" w:rsidRDefault="00AC2C99">
            <w:pPr>
              <w:jc w:val="right"/>
              <w:rPr>
                <w:sz w:val="22"/>
                <w:szCs w:val="22"/>
              </w:rPr>
            </w:pPr>
            <w:r w:rsidRPr="009148C0">
              <w:rPr>
                <w:sz w:val="22"/>
                <w:szCs w:val="22"/>
              </w:rPr>
              <w:t>2.3</w:t>
            </w:r>
          </w:p>
        </w:tc>
      </w:tr>
      <w:tr w:rsidR="009E0651" w:rsidRPr="009148C0">
        <w:tc>
          <w:tcPr>
            <w:tcW w:w="0" w:type="auto"/>
          </w:tcPr>
          <w:p w:rsidR="009E0651" w:rsidRPr="009148C0" w:rsidRDefault="00AC2C99">
            <w:pPr>
              <w:jc w:val="right"/>
              <w:rPr>
                <w:sz w:val="22"/>
                <w:szCs w:val="22"/>
              </w:rPr>
            </w:pPr>
            <w:r w:rsidRPr="009148C0">
              <w:rPr>
                <w:sz w:val="22"/>
                <w:szCs w:val="22"/>
              </w:rPr>
              <w:t>2020</w:t>
            </w:r>
          </w:p>
        </w:tc>
        <w:tc>
          <w:tcPr>
            <w:tcW w:w="0" w:type="auto"/>
          </w:tcPr>
          <w:p w:rsidR="009E0651" w:rsidRPr="009148C0" w:rsidRDefault="00AC2C99">
            <w:pPr>
              <w:jc w:val="right"/>
              <w:rPr>
                <w:sz w:val="22"/>
                <w:szCs w:val="22"/>
              </w:rPr>
            </w:pPr>
            <w:r w:rsidRPr="009148C0">
              <w:rPr>
                <w:sz w:val="22"/>
                <w:szCs w:val="22"/>
              </w:rPr>
              <w:t>1.9</w:t>
            </w:r>
          </w:p>
        </w:tc>
        <w:tc>
          <w:tcPr>
            <w:tcW w:w="0" w:type="auto"/>
          </w:tcPr>
          <w:p w:rsidR="009E0651" w:rsidRPr="009148C0" w:rsidRDefault="00AC2C99">
            <w:pPr>
              <w:jc w:val="right"/>
              <w:rPr>
                <w:sz w:val="22"/>
                <w:szCs w:val="22"/>
              </w:rPr>
            </w:pPr>
            <w:r w:rsidRPr="009148C0">
              <w:rPr>
                <w:sz w:val="22"/>
                <w:szCs w:val="22"/>
              </w:rPr>
              <w:t>9.9</w:t>
            </w:r>
          </w:p>
        </w:tc>
        <w:tc>
          <w:tcPr>
            <w:tcW w:w="0" w:type="auto"/>
          </w:tcPr>
          <w:p w:rsidR="009E0651" w:rsidRPr="009148C0" w:rsidRDefault="00AC2C99">
            <w:pPr>
              <w:jc w:val="right"/>
              <w:rPr>
                <w:sz w:val="22"/>
                <w:szCs w:val="22"/>
              </w:rPr>
            </w:pPr>
            <w:r w:rsidRPr="009148C0">
              <w:rPr>
                <w:sz w:val="22"/>
                <w:szCs w:val="22"/>
              </w:rPr>
              <w:t>75.9</w:t>
            </w:r>
          </w:p>
        </w:tc>
        <w:tc>
          <w:tcPr>
            <w:tcW w:w="0" w:type="auto"/>
          </w:tcPr>
          <w:p w:rsidR="009E0651" w:rsidRPr="009148C0" w:rsidRDefault="00AC2C99">
            <w:pPr>
              <w:jc w:val="right"/>
              <w:rPr>
                <w:sz w:val="22"/>
                <w:szCs w:val="22"/>
              </w:rPr>
            </w:pPr>
            <w:r w:rsidRPr="009148C0">
              <w:rPr>
                <w:sz w:val="22"/>
                <w:szCs w:val="22"/>
              </w:rPr>
              <w:t>238.3</w:t>
            </w:r>
          </w:p>
        </w:tc>
        <w:tc>
          <w:tcPr>
            <w:tcW w:w="0" w:type="auto"/>
          </w:tcPr>
          <w:p w:rsidR="009E0651" w:rsidRPr="009148C0" w:rsidRDefault="00AC2C99">
            <w:pPr>
              <w:jc w:val="right"/>
              <w:rPr>
                <w:sz w:val="22"/>
                <w:szCs w:val="22"/>
              </w:rPr>
            </w:pPr>
            <w:r w:rsidRPr="009148C0">
              <w:rPr>
                <w:sz w:val="22"/>
                <w:szCs w:val="22"/>
              </w:rPr>
              <w:t>0.93</w:t>
            </w:r>
          </w:p>
        </w:tc>
        <w:tc>
          <w:tcPr>
            <w:tcW w:w="0" w:type="auto"/>
          </w:tcPr>
          <w:p w:rsidR="009E0651" w:rsidRPr="009148C0" w:rsidRDefault="00AC2C99">
            <w:pPr>
              <w:jc w:val="right"/>
              <w:rPr>
                <w:sz w:val="22"/>
                <w:szCs w:val="22"/>
              </w:rPr>
            </w:pPr>
            <w:r w:rsidRPr="009148C0">
              <w:rPr>
                <w:sz w:val="22"/>
                <w:szCs w:val="22"/>
              </w:rPr>
              <w:t>4.6</w:t>
            </w:r>
          </w:p>
        </w:tc>
      </w:tr>
    </w:tbl>
    <w:p w:rsidR="009E0651" w:rsidRDefault="00AC2C99">
      <w:r>
        <w:t> </w:t>
      </w:r>
    </w:p>
    <w:p w:rsidR="009E0651" w:rsidRDefault="00AC2C99">
      <w:r>
        <w:t>Figure 7 shows stream level at each monitored sub-basin along with events and samples collected. Eight of these events were captured in the 2019 water year (2018-2019 wet season), the other ten in the 2020 water year.</w:t>
      </w:r>
    </w:p>
    <w:p w:rsidR="009E0651" w:rsidRDefault="00AC2C99">
      <w:r>
        <w:t> </w:t>
      </w:r>
    </w:p>
    <w:p w:rsidR="009E0651" w:rsidRDefault="00AC2C99">
      <w:r>
        <w:rPr>
          <w:noProof/>
        </w:rPr>
        <w:lastRenderedPageBreak/>
        <w:drawing>
          <wp:inline distT="0" distB="0" distL="0" distR="0">
            <wp:extent cx="5943600" cy="7641771"/>
            <wp:effectExtent l="0" t="0" r="0" b="0"/>
            <wp:docPr id="7" name="Picture" descr="Figure 7:  Plot of Precipitation and stream rise at six sites showing rain events and sample collection at six sites across the LWSA, including sample points and rain events as vertical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ydro-samples_rain-events_plot.png"/>
                    <pic:cNvPicPr>
                      <a:picLocks noChangeAspect="1" noChangeArrowheads="1"/>
                    </pic:cNvPicPr>
                  </pic:nvPicPr>
                  <pic:blipFill>
                    <a:blip r:embed="rId18"/>
                    <a:stretch>
                      <a:fillRect/>
                    </a:stretch>
                  </pic:blipFill>
                  <pic:spPr bwMode="auto">
                    <a:xfrm>
                      <a:off x="0" y="0"/>
                      <a:ext cx="5943600" cy="7641771"/>
                    </a:xfrm>
                    <a:prstGeom prst="rect">
                      <a:avLst/>
                    </a:prstGeom>
                    <a:noFill/>
                    <a:ln w="9525">
                      <a:noFill/>
                      <a:headEnd/>
                      <a:tailEnd/>
                    </a:ln>
                  </pic:spPr>
                </pic:pic>
              </a:graphicData>
            </a:graphic>
          </wp:inline>
        </w:drawing>
      </w:r>
      <w:r>
        <w:t xml:space="preserve">  </w:t>
      </w:r>
    </w:p>
    <w:p w:rsidR="009E0651" w:rsidRDefault="00AC2C99" w:rsidP="00E24359">
      <w:pPr>
        <w:pStyle w:val="Heading3"/>
      </w:pPr>
      <w:bookmarkStart w:id="47" w:name="temperature-at-vertical-racks"/>
      <w:bookmarkStart w:id="48" w:name="_Toc43369169"/>
      <w:r>
        <w:lastRenderedPageBreak/>
        <w:t>3.1.2 Temperature at vertical racks</w:t>
      </w:r>
      <w:bookmarkEnd w:id="47"/>
      <w:bookmarkEnd w:id="48"/>
    </w:p>
    <w:p w:rsidR="009E0651" w:rsidRDefault="00AC2C99">
      <w:r>
        <w:t>At each research site, temperatures were recorded at 30 minute intervals using TidbiT temperature loggers (HOBO TidbiT v2 Temperature Data Logger, Onset, USA) attached to the top and bottom of each vertical rack installation. Loggers at the top of racks recorded air temperature and those at the bottom recorded water temperature (Figure 8.</w:t>
      </w:r>
    </w:p>
    <w:p w:rsidR="009E0651" w:rsidRDefault="00AC2C99">
      <w:r>
        <w:rPr>
          <w:noProof/>
        </w:rPr>
        <w:drawing>
          <wp:inline distT="0" distB="0" distL="0" distR="0">
            <wp:extent cx="5504749" cy="5504749"/>
            <wp:effectExtent l="0" t="0" r="0" b="0"/>
            <wp:docPr id="8" name="Picture" descr="Figure 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9"/>
                    <a:stretch>
                      <a:fillRect/>
                    </a:stretch>
                  </pic:blipFill>
                  <pic:spPr bwMode="auto">
                    <a:xfrm>
                      <a:off x="0" y="0"/>
                      <a:ext cx="5504749" cy="5504749"/>
                    </a:xfrm>
                    <a:prstGeom prst="rect">
                      <a:avLst/>
                    </a:prstGeom>
                    <a:noFill/>
                    <a:ln w="9525">
                      <a:noFill/>
                      <a:headEnd/>
                      <a:tailEnd/>
                    </a:ln>
                  </pic:spPr>
                </pic:pic>
              </a:graphicData>
            </a:graphic>
          </wp:inline>
        </w:drawing>
      </w:r>
    </w:p>
    <w:p w:rsidR="009E0651" w:rsidRDefault="00AC2C99">
      <w:r>
        <w:t xml:space="preserve">Figure 8:  </w:t>
      </w:r>
      <w:r>
        <w:rPr>
          <w:i/>
        </w:rPr>
        <w:t>Temperatures recorded in air and water on vertical racks at each research site.</w:t>
      </w:r>
    </w:p>
    <w:p w:rsidR="009E0651" w:rsidRDefault="00AC2C99">
      <w:r>
        <w:t> </w:t>
      </w:r>
    </w:p>
    <w:p w:rsidR="009E0651" w:rsidRDefault="00AC2C99">
      <w:r>
        <w:lastRenderedPageBreak/>
        <w:t>While loggers were installed in both positions (air and water) on each rack at the same time, it wasn’t until mid-October that all sites’ water temperature loggers were submerged. Figure 9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Cragg-Crk &lt; West-Leech &lt; Tunnel).</w:t>
      </w:r>
    </w:p>
    <w:p w:rsidR="009E0651" w:rsidRDefault="00AC2C99">
      <w:r>
        <w:t> </w:t>
      </w:r>
    </w:p>
    <w:p w:rsidR="009E0651" w:rsidRDefault="00AC2C99">
      <w:r>
        <w:rPr>
          <w:noProof/>
        </w:rPr>
        <w:drawing>
          <wp:inline distT="0" distB="0" distL="0" distR="0">
            <wp:extent cx="5046020" cy="5046020"/>
            <wp:effectExtent l="0" t="0" r="0" b="0"/>
            <wp:docPr id="9" name="Picture" descr="Figure 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20"/>
                    <a:stretch>
                      <a:fillRect/>
                    </a:stretch>
                  </pic:blipFill>
                  <pic:spPr bwMode="auto">
                    <a:xfrm>
                      <a:off x="0" y="0"/>
                      <a:ext cx="5046020" cy="5046020"/>
                    </a:xfrm>
                    <a:prstGeom prst="rect">
                      <a:avLst/>
                    </a:prstGeom>
                    <a:noFill/>
                    <a:ln w="9525">
                      <a:noFill/>
                      <a:headEnd/>
                      <a:tailEnd/>
                    </a:ln>
                  </pic:spPr>
                </pic:pic>
              </a:graphicData>
            </a:graphic>
          </wp:inline>
        </w:drawing>
      </w:r>
    </w:p>
    <w:p w:rsidR="009E0651" w:rsidRDefault="00AC2C99">
      <w:r>
        <w:t xml:space="preserve">Figure 9:  </w:t>
      </w:r>
      <w:r>
        <w:rPr>
          <w:i/>
        </w:rPr>
        <w:t>Temperatures recorded in air and water on vertical racks at each research site.</w:t>
      </w:r>
    </w:p>
    <w:p w:rsidR="009E0651" w:rsidRDefault="00AC2C99">
      <w:r>
        <w:lastRenderedPageBreak/>
        <w:t> </w:t>
      </w:r>
    </w:p>
    <w:p w:rsidR="009E0651" w:rsidRDefault="00AC2C99" w:rsidP="00E24359">
      <w:pPr>
        <w:pStyle w:val="Heading3"/>
      </w:pPr>
      <w:bookmarkStart w:id="49" w:name="air-temperature-comparison"/>
      <w:bookmarkStart w:id="50" w:name="_Toc43369170"/>
      <w:r>
        <w:t>3.1.3 Air temperature comparison</w:t>
      </w:r>
      <w:bookmarkEnd w:id="49"/>
      <w:bookmarkEnd w:id="50"/>
    </w:p>
    <w:p w:rsidR="009E0651" w:rsidRDefault="00AC2C99">
      <w:r>
        <w:t>Air temperatures recorded at each of the six sites were compared to LWSA FWx for the overlapping period (August 24, 2019 to February 20, 2020). Figure 10 OR Figure 11 shows temperatures at each site compared to mean LWSA weather station air temperature.</w:t>
      </w:r>
    </w:p>
    <w:p w:rsidR="009E0651" w:rsidRDefault="00AC2C99">
      <w:r>
        <w:rPr>
          <w:noProof/>
        </w:rPr>
        <w:lastRenderedPageBreak/>
        <w:drawing>
          <wp:inline distT="0" distB="0" distL="0" distR="0">
            <wp:extent cx="5504749" cy="6422207"/>
            <wp:effectExtent l="0" t="0" r="0" b="0"/>
            <wp:docPr id="10" name="Picture" descr="Figure 10: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subbasin_daily-temps.png"/>
                    <pic:cNvPicPr>
                      <a:picLocks noChangeAspect="1" noChangeArrowheads="1"/>
                    </pic:cNvPicPr>
                  </pic:nvPicPr>
                  <pic:blipFill>
                    <a:blip r:embed="rId21"/>
                    <a:stretch>
                      <a:fillRect/>
                    </a:stretch>
                  </pic:blipFill>
                  <pic:spPr bwMode="auto">
                    <a:xfrm>
                      <a:off x="0" y="0"/>
                      <a:ext cx="5504749" cy="6422207"/>
                    </a:xfrm>
                    <a:prstGeom prst="rect">
                      <a:avLst/>
                    </a:prstGeom>
                    <a:noFill/>
                    <a:ln w="9525">
                      <a:noFill/>
                      <a:headEnd/>
                      <a:tailEnd/>
                    </a:ln>
                  </pic:spPr>
                </pic:pic>
              </a:graphicData>
            </a:graphic>
          </wp:inline>
        </w:drawing>
      </w:r>
    </w:p>
    <w:p w:rsidR="009E0651" w:rsidRDefault="00AC2C99">
      <w:r>
        <w:t xml:space="preserve">Figure 10:  </w:t>
      </w:r>
      <w:r>
        <w:rPr>
          <w:i/>
        </w:rPr>
        <w:t>Air temperatures recorded at each sub-basin compared to mean LWSA air temperatures from CRD fire weather stations.</w:t>
      </w:r>
    </w:p>
    <w:p w:rsidR="009E0651" w:rsidRDefault="00AC2C99">
      <w:r>
        <w:t> </w:t>
      </w:r>
    </w:p>
    <w:p w:rsidR="009E0651" w:rsidRDefault="00AC2C99">
      <w:r>
        <w:rPr>
          <w:b/>
          <w:i/>
        </w:rPr>
        <w:t>OR</w:t>
      </w:r>
    </w:p>
    <w:p w:rsidR="009E0651" w:rsidRDefault="00AC2C99">
      <w:r>
        <w:lastRenderedPageBreak/>
        <w:t> </w:t>
      </w:r>
    </w:p>
    <w:p w:rsidR="009E0651" w:rsidRDefault="00AC2C99">
      <w:r>
        <w:rPr>
          <w:noProof/>
        </w:rPr>
        <w:drawing>
          <wp:inline distT="0" distB="0" distL="0" distR="0">
            <wp:extent cx="5504749" cy="6422207"/>
            <wp:effectExtent l="0" t="0" r="0" b="0"/>
            <wp:docPr id="11" name="Picture" descr="Figure 11: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box-air-by-site.png"/>
                    <pic:cNvPicPr>
                      <a:picLocks noChangeAspect="1" noChangeArrowheads="1"/>
                    </pic:cNvPicPr>
                  </pic:nvPicPr>
                  <pic:blipFill>
                    <a:blip r:embed="rId22"/>
                    <a:stretch>
                      <a:fillRect/>
                    </a:stretch>
                  </pic:blipFill>
                  <pic:spPr bwMode="auto">
                    <a:xfrm>
                      <a:off x="0" y="0"/>
                      <a:ext cx="5504749" cy="6422207"/>
                    </a:xfrm>
                    <a:prstGeom prst="rect">
                      <a:avLst/>
                    </a:prstGeom>
                    <a:noFill/>
                    <a:ln w="9525">
                      <a:noFill/>
                      <a:headEnd/>
                      <a:tailEnd/>
                    </a:ln>
                  </pic:spPr>
                </pic:pic>
              </a:graphicData>
            </a:graphic>
          </wp:inline>
        </w:drawing>
      </w:r>
    </w:p>
    <w:p w:rsidR="009E0651" w:rsidRDefault="00AC2C99">
      <w:r>
        <w:t xml:space="preserve">Figure 11:  </w:t>
      </w:r>
      <w:r>
        <w:rPr>
          <w:i/>
        </w:rPr>
        <w:t>Air temperatures recorded at each sub-basin compared to mean LWSA air temperatures from CRD fire weather stations.</w:t>
      </w:r>
    </w:p>
    <w:p w:rsidR="009E0651" w:rsidRDefault="00AC2C99">
      <w:r>
        <w:t> </w:t>
      </w:r>
    </w:p>
    <w:p w:rsidR="009E0651" w:rsidRDefault="00AC2C99">
      <w:r>
        <w:lastRenderedPageBreak/>
        <w:t>Two-sided Wilcoxon rank sum test were employed to compare air temperatures at each site to LWSA FWx temperature. Air temperatures at each of the six vertical racks were different than temperatures recorded by the CRD weather stations (Figure 12, Table 7). Headwater sites (Weeks, Chris Creek and Leech Head) and Cragg Creek generally recorded lower air temperatures compared to CRD weather stations, while temperatures recorded at West Leech and Tunnel sites were similar but slightly higher than LWSA mean temperatures.</w:t>
      </w:r>
    </w:p>
    <w:p w:rsidR="009E0651" w:rsidRDefault="00AC2C99">
      <w:r>
        <w:t> </w:t>
      </w:r>
    </w:p>
    <w:p w:rsidR="009E0651" w:rsidRDefault="00AC2C99">
      <w:r>
        <w:rPr>
          <w:noProof/>
        </w:rPr>
        <w:drawing>
          <wp:inline distT="0" distB="0" distL="0" distR="0">
            <wp:extent cx="3669832" cy="3669832"/>
            <wp:effectExtent l="0" t="0" r="0" b="0"/>
            <wp:docPr id="12" name="Picture" descr="Figure 12: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23"/>
                    <a:stretch>
                      <a:fillRect/>
                    </a:stretch>
                  </pic:blipFill>
                  <pic:spPr bwMode="auto">
                    <a:xfrm>
                      <a:off x="0" y="0"/>
                      <a:ext cx="3669832" cy="3669832"/>
                    </a:xfrm>
                    <a:prstGeom prst="rect">
                      <a:avLst/>
                    </a:prstGeom>
                    <a:noFill/>
                    <a:ln w="9525">
                      <a:noFill/>
                      <a:headEnd/>
                      <a:tailEnd/>
                    </a:ln>
                  </pic:spPr>
                </pic:pic>
              </a:graphicData>
            </a:graphic>
          </wp:inline>
        </w:drawing>
      </w:r>
    </w:p>
    <w:p w:rsidR="009E0651" w:rsidRDefault="00AC2C99">
      <w:r>
        <w:t xml:space="preserve">Figure 12:  </w:t>
      </w:r>
      <w:r>
        <w:rPr>
          <w:i/>
        </w:rPr>
        <w:t>Density distribution of air temperatures recorded at each sub-basin compared to mean LWSA air temperatures from CRD fire weather stations.</w:t>
      </w:r>
    </w:p>
    <w:p w:rsidR="009E0651" w:rsidRDefault="00AC2C99">
      <w:r>
        <w:t> </w:t>
      </w:r>
    </w:p>
    <w:p w:rsidR="009E0651" w:rsidRDefault="00AC2C99">
      <w:r>
        <w:t xml:space="preserve">Table 7: </w:t>
      </w:r>
      <w:r>
        <w:rPr>
          <w:i/>
        </w:rPr>
        <w:t>Summary of Wilcoxon test results comparing air temperature at each subbasin to mean LWSA temperature from CRD FWx stations</w:t>
      </w:r>
    </w:p>
    <w:tbl>
      <w:tblPr>
        <w:tblW w:w="0" w:type="pct"/>
        <w:tblLook w:val="07E0" w:firstRow="1" w:lastRow="1" w:firstColumn="1" w:lastColumn="1" w:noHBand="1" w:noVBand="1"/>
        <w:tblCaption w:val="Table 7: Summary of Wilcoxon test results comparing air temperature at each subbasin to mean LWSA temperature from CRD FWx stations"/>
      </w:tblPr>
      <w:tblGrid>
        <w:gridCol w:w="1309"/>
        <w:gridCol w:w="989"/>
      </w:tblGrid>
      <w:tr w:rsidR="009E0651">
        <w:tc>
          <w:tcPr>
            <w:tcW w:w="0" w:type="auto"/>
            <w:tcBorders>
              <w:bottom w:val="single" w:sz="0" w:space="0" w:color="auto"/>
            </w:tcBorders>
            <w:vAlign w:val="bottom"/>
          </w:tcPr>
          <w:p w:rsidR="009E0651" w:rsidRDefault="00AC2C99">
            <w:r>
              <w:lastRenderedPageBreak/>
              <w:t>Site</w:t>
            </w:r>
          </w:p>
        </w:tc>
        <w:tc>
          <w:tcPr>
            <w:tcW w:w="0" w:type="auto"/>
            <w:tcBorders>
              <w:bottom w:val="single" w:sz="0" w:space="0" w:color="auto"/>
            </w:tcBorders>
            <w:vAlign w:val="bottom"/>
          </w:tcPr>
          <w:p w:rsidR="009E0651" w:rsidRDefault="00AC2C99">
            <w:r>
              <w:t>p-Value</w:t>
            </w:r>
          </w:p>
        </w:tc>
      </w:tr>
      <w:tr w:rsidR="009E0651">
        <w:tc>
          <w:tcPr>
            <w:tcW w:w="0" w:type="auto"/>
          </w:tcPr>
          <w:p w:rsidR="009E0651" w:rsidRDefault="00AC2C99">
            <w:r>
              <w:t>Weeks</w:t>
            </w:r>
          </w:p>
        </w:tc>
        <w:tc>
          <w:tcPr>
            <w:tcW w:w="0" w:type="auto"/>
          </w:tcPr>
          <w:p w:rsidR="009E0651" w:rsidRDefault="00AC2C99">
            <w:r>
              <w:t>6.0e-78</w:t>
            </w:r>
          </w:p>
        </w:tc>
      </w:tr>
      <w:tr w:rsidR="009E0651">
        <w:tc>
          <w:tcPr>
            <w:tcW w:w="0" w:type="auto"/>
          </w:tcPr>
          <w:p w:rsidR="009E0651" w:rsidRDefault="00AC2C99">
            <w:r>
              <w:t>ChrisCrk</w:t>
            </w:r>
          </w:p>
        </w:tc>
        <w:tc>
          <w:tcPr>
            <w:tcW w:w="0" w:type="auto"/>
          </w:tcPr>
          <w:p w:rsidR="009E0651" w:rsidRDefault="00AC2C99">
            <w:r>
              <w:t>8.4e-59</w:t>
            </w:r>
          </w:p>
        </w:tc>
      </w:tr>
      <w:tr w:rsidR="009E0651">
        <w:tc>
          <w:tcPr>
            <w:tcW w:w="0" w:type="auto"/>
          </w:tcPr>
          <w:p w:rsidR="009E0651" w:rsidRDefault="00AC2C99">
            <w:r>
              <w:t>LeechHead</w:t>
            </w:r>
          </w:p>
        </w:tc>
        <w:tc>
          <w:tcPr>
            <w:tcW w:w="0" w:type="auto"/>
          </w:tcPr>
          <w:p w:rsidR="009E0651" w:rsidRDefault="00AC2C99">
            <w:r>
              <w:t>1.6e-83</w:t>
            </w:r>
          </w:p>
        </w:tc>
      </w:tr>
      <w:tr w:rsidR="009E0651">
        <w:tc>
          <w:tcPr>
            <w:tcW w:w="0" w:type="auto"/>
          </w:tcPr>
          <w:p w:rsidR="009E0651" w:rsidRDefault="00AC2C99">
            <w:r>
              <w:t>CraggCrk</w:t>
            </w:r>
          </w:p>
        </w:tc>
        <w:tc>
          <w:tcPr>
            <w:tcW w:w="0" w:type="auto"/>
          </w:tcPr>
          <w:p w:rsidR="009E0651" w:rsidRDefault="00AC2C99">
            <w:r>
              <w:t>6.6e-26</w:t>
            </w:r>
          </w:p>
        </w:tc>
      </w:tr>
      <w:tr w:rsidR="009E0651">
        <w:tc>
          <w:tcPr>
            <w:tcW w:w="0" w:type="auto"/>
          </w:tcPr>
          <w:p w:rsidR="009E0651" w:rsidRDefault="00AC2C99">
            <w:r>
              <w:t>WestLeech</w:t>
            </w:r>
          </w:p>
        </w:tc>
        <w:tc>
          <w:tcPr>
            <w:tcW w:w="0" w:type="auto"/>
          </w:tcPr>
          <w:p w:rsidR="009E0651" w:rsidRDefault="00AC2C99">
            <w:r>
              <w:t>2.0e-02</w:t>
            </w:r>
          </w:p>
        </w:tc>
      </w:tr>
      <w:tr w:rsidR="009E0651">
        <w:tc>
          <w:tcPr>
            <w:tcW w:w="0" w:type="auto"/>
          </w:tcPr>
          <w:p w:rsidR="009E0651" w:rsidRDefault="00AC2C99">
            <w:r>
              <w:t>Tunnel</w:t>
            </w:r>
          </w:p>
        </w:tc>
        <w:tc>
          <w:tcPr>
            <w:tcW w:w="0" w:type="auto"/>
          </w:tcPr>
          <w:p w:rsidR="009E0651" w:rsidRDefault="00AC2C99">
            <w:r>
              <w:t>2.9e-13</w:t>
            </w:r>
          </w:p>
        </w:tc>
      </w:tr>
    </w:tbl>
    <w:p w:rsidR="009E0651" w:rsidRDefault="00AC2C99">
      <w:r>
        <w:t>Rack temperatures deviated most from the FWx stations during the summer months and had better agreement during the fall and winter (wet season).</w:t>
      </w:r>
    </w:p>
    <w:p w:rsidR="009E0651" w:rsidRDefault="00AC2C99">
      <w:r>
        <w:t> </w:t>
      </w:r>
    </w:p>
    <w:p w:rsidR="009E0651" w:rsidRDefault="00AC2C99" w:rsidP="00E24359">
      <w:pPr>
        <w:pStyle w:val="Heading5"/>
      </w:pPr>
      <w:bookmarkStart w:id="51" w:name="linear-regression"/>
      <w:r>
        <w:lastRenderedPageBreak/>
        <w:t>3.1.3.1 Linear Regression</w:t>
      </w:r>
      <w:bookmarkEnd w:id="51"/>
    </w:p>
    <w:p w:rsidR="009E0651" w:rsidRDefault="00AC2C99">
      <w:r>
        <w:rPr>
          <w:noProof/>
        </w:rPr>
        <w:drawing>
          <wp:inline distT="0" distB="0" distL="0" distR="0">
            <wp:extent cx="5943600" cy="4457699"/>
            <wp:effectExtent l="0" t="0" r="0" b="0"/>
            <wp:docPr id="13" name="Picture" descr="Figure 13:  Relationships between air temperature recorded at each research site compared to mean air temperature recorded by LWSA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24"/>
                    <a:stretch>
                      <a:fillRect/>
                    </a:stretch>
                  </pic:blipFill>
                  <pic:spPr bwMode="auto">
                    <a:xfrm>
                      <a:off x="0" y="0"/>
                      <a:ext cx="5943600" cy="4457699"/>
                    </a:xfrm>
                    <a:prstGeom prst="rect">
                      <a:avLst/>
                    </a:prstGeom>
                    <a:noFill/>
                    <a:ln w="9525">
                      <a:noFill/>
                      <a:headEnd/>
                      <a:tailEnd/>
                    </a:ln>
                  </pic:spPr>
                </pic:pic>
              </a:graphicData>
            </a:graphic>
          </wp:inline>
        </w:drawing>
      </w:r>
    </w:p>
    <w:p w:rsidR="009E0651" w:rsidRDefault="00AC2C99">
      <w:r>
        <w:t xml:space="preserve">Figure 13:  </w:t>
      </w:r>
      <w:r>
        <w:rPr>
          <w:i/>
        </w:rPr>
        <w:t>Relationships between air temperature recorded at each research site compared to mean air temperature recorded by LWSA weather stations.</w:t>
      </w:r>
    </w:p>
    <w:p w:rsidR="009E0651" w:rsidRDefault="00AC2C99">
      <w:r>
        <w:t> </w:t>
      </w:r>
    </w:p>
    <w:p w:rsidR="009E0651" w:rsidRDefault="00AC2C99">
      <w:r>
        <w:t>Based on the period of overlapping FWx and TidbiT air temperature data, linear regression was performed to estimate research site temperatures prior to Hobo TidbiT deployment (Figure 13. Table 8 summarizes the average percent error of estimated air</w:t>
      </w:r>
    </w:p>
    <w:p w:rsidR="009E0651" w:rsidRDefault="00AC2C99">
      <w:r>
        <w:t> </w:t>
      </w:r>
    </w:p>
    <w:p w:rsidR="009E0651" w:rsidRDefault="00AC2C99">
      <w:r>
        <w:t xml:space="preserve">Table 8: </w:t>
      </w:r>
      <w:r>
        <w:rPr>
          <w:i/>
        </w:rPr>
        <w:t>Summary of predicted air temperature at each site compared to mean LWSA temperature from CRD FWx stations for the same time period</w:t>
      </w:r>
    </w:p>
    <w:tbl>
      <w:tblPr>
        <w:tblW w:w="0" w:type="pct"/>
        <w:tblLook w:val="07E0" w:firstRow="1" w:lastRow="1" w:firstColumn="1" w:lastColumn="1" w:noHBand="1" w:noVBand="1"/>
        <w:tblCaption w:val="Table 8: Summary of predicted air temperature at each site compared to mean LWSA temperature from CRD FWx stations for the same time period"/>
      </w:tblPr>
      <w:tblGrid>
        <w:gridCol w:w="1309"/>
        <w:gridCol w:w="827"/>
        <w:gridCol w:w="1163"/>
        <w:gridCol w:w="1409"/>
        <w:gridCol w:w="959"/>
        <w:gridCol w:w="1359"/>
        <w:gridCol w:w="967"/>
        <w:gridCol w:w="1367"/>
      </w:tblGrid>
      <w:tr w:rsidR="009E0651">
        <w:tc>
          <w:tcPr>
            <w:tcW w:w="0" w:type="auto"/>
            <w:tcBorders>
              <w:bottom w:val="single" w:sz="0" w:space="0" w:color="auto"/>
            </w:tcBorders>
            <w:vAlign w:val="bottom"/>
          </w:tcPr>
          <w:p w:rsidR="009E0651" w:rsidRDefault="00AC2C99">
            <w:r>
              <w:lastRenderedPageBreak/>
              <w:t>Site</w:t>
            </w:r>
          </w:p>
        </w:tc>
        <w:tc>
          <w:tcPr>
            <w:tcW w:w="0" w:type="auto"/>
            <w:tcBorders>
              <w:bottom w:val="single" w:sz="0" w:space="0" w:color="auto"/>
            </w:tcBorders>
            <w:vAlign w:val="bottom"/>
          </w:tcPr>
          <w:p w:rsidR="009E0651" w:rsidRDefault="00AC2C99">
            <w:pPr>
              <w:jc w:val="right"/>
            </w:pPr>
            <w:r>
              <w:t>Error (%)</w:t>
            </w:r>
          </w:p>
        </w:tc>
        <w:tc>
          <w:tcPr>
            <w:tcW w:w="0" w:type="auto"/>
            <w:tcBorders>
              <w:bottom w:val="single" w:sz="0" w:space="0" w:color="auto"/>
            </w:tcBorders>
            <w:vAlign w:val="bottom"/>
          </w:tcPr>
          <w:p w:rsidR="009E0651" w:rsidRDefault="00AC2C99">
            <w:pPr>
              <w:jc w:val="right"/>
            </w:pPr>
            <w:r>
              <w:t>Median Temp. (°C)</w:t>
            </w:r>
          </w:p>
        </w:tc>
        <w:tc>
          <w:tcPr>
            <w:tcW w:w="0" w:type="auto"/>
            <w:tcBorders>
              <w:bottom w:val="single" w:sz="0" w:space="0" w:color="auto"/>
            </w:tcBorders>
            <w:vAlign w:val="bottom"/>
          </w:tcPr>
          <w:p w:rsidR="009E0651" w:rsidRDefault="00AC2C99">
            <w:pPr>
              <w:jc w:val="right"/>
            </w:pPr>
            <w:r>
              <w:t>Estimated Median (°C)</w:t>
            </w:r>
          </w:p>
        </w:tc>
        <w:tc>
          <w:tcPr>
            <w:tcW w:w="0" w:type="auto"/>
            <w:tcBorders>
              <w:bottom w:val="single" w:sz="0" w:space="0" w:color="auto"/>
            </w:tcBorders>
            <w:vAlign w:val="bottom"/>
          </w:tcPr>
          <w:p w:rsidR="009E0651" w:rsidRDefault="00AC2C99">
            <w:pPr>
              <w:jc w:val="right"/>
            </w:pPr>
            <w:r>
              <w:t>Min. Temp (°C)</w:t>
            </w:r>
          </w:p>
        </w:tc>
        <w:tc>
          <w:tcPr>
            <w:tcW w:w="0" w:type="auto"/>
            <w:tcBorders>
              <w:bottom w:val="single" w:sz="0" w:space="0" w:color="auto"/>
            </w:tcBorders>
            <w:vAlign w:val="bottom"/>
          </w:tcPr>
          <w:p w:rsidR="009E0651" w:rsidRDefault="00AC2C99">
            <w:pPr>
              <w:jc w:val="right"/>
            </w:pPr>
            <w:r>
              <w:t>Estimated Min. (°C)</w:t>
            </w:r>
          </w:p>
        </w:tc>
        <w:tc>
          <w:tcPr>
            <w:tcW w:w="0" w:type="auto"/>
            <w:tcBorders>
              <w:bottom w:val="single" w:sz="0" w:space="0" w:color="auto"/>
            </w:tcBorders>
            <w:vAlign w:val="bottom"/>
          </w:tcPr>
          <w:p w:rsidR="009E0651" w:rsidRDefault="00AC2C99">
            <w:pPr>
              <w:jc w:val="right"/>
            </w:pPr>
            <w:r>
              <w:t>Max. Temp (°C)</w:t>
            </w:r>
          </w:p>
        </w:tc>
        <w:tc>
          <w:tcPr>
            <w:tcW w:w="0" w:type="auto"/>
            <w:tcBorders>
              <w:bottom w:val="single" w:sz="0" w:space="0" w:color="auto"/>
            </w:tcBorders>
            <w:vAlign w:val="bottom"/>
          </w:tcPr>
          <w:p w:rsidR="009E0651" w:rsidRDefault="00AC2C99">
            <w:pPr>
              <w:jc w:val="right"/>
            </w:pPr>
            <w:r>
              <w:t>Estimated Max. (°C)</w:t>
            </w:r>
          </w:p>
        </w:tc>
      </w:tr>
      <w:tr w:rsidR="009E0651">
        <w:tc>
          <w:tcPr>
            <w:tcW w:w="0" w:type="auto"/>
          </w:tcPr>
          <w:p w:rsidR="009E0651" w:rsidRDefault="00AC2C99">
            <w:r>
              <w:t>Weeks</w:t>
            </w:r>
          </w:p>
        </w:tc>
        <w:tc>
          <w:tcPr>
            <w:tcW w:w="0" w:type="auto"/>
          </w:tcPr>
          <w:p w:rsidR="009E0651" w:rsidRDefault="00AC2C99">
            <w:pPr>
              <w:jc w:val="right"/>
            </w:pPr>
            <w:r>
              <w:t>109.9</w:t>
            </w:r>
          </w:p>
        </w:tc>
        <w:tc>
          <w:tcPr>
            <w:tcW w:w="0" w:type="auto"/>
          </w:tcPr>
          <w:p w:rsidR="009E0651" w:rsidRDefault="00AC2C99">
            <w:pPr>
              <w:jc w:val="right"/>
            </w:pPr>
            <w:r>
              <w:t>2.8</w:t>
            </w:r>
          </w:p>
        </w:tc>
        <w:tc>
          <w:tcPr>
            <w:tcW w:w="0" w:type="auto"/>
          </w:tcPr>
          <w:p w:rsidR="009E0651" w:rsidRDefault="00AC2C99">
            <w:pPr>
              <w:jc w:val="right"/>
            </w:pPr>
            <w:r>
              <w:t>3.7</w:t>
            </w:r>
          </w:p>
        </w:tc>
        <w:tc>
          <w:tcPr>
            <w:tcW w:w="0" w:type="auto"/>
          </w:tcPr>
          <w:p w:rsidR="009E0651" w:rsidRDefault="00AC2C99">
            <w:pPr>
              <w:jc w:val="right"/>
            </w:pPr>
            <w:r>
              <w:t>-10.1</w:t>
            </w:r>
          </w:p>
        </w:tc>
        <w:tc>
          <w:tcPr>
            <w:tcW w:w="0" w:type="auto"/>
          </w:tcPr>
          <w:p w:rsidR="009E0651" w:rsidRDefault="00AC2C99">
            <w:pPr>
              <w:jc w:val="right"/>
            </w:pPr>
            <w:r>
              <w:t>-5.3</w:t>
            </w:r>
          </w:p>
        </w:tc>
        <w:tc>
          <w:tcPr>
            <w:tcW w:w="0" w:type="auto"/>
          </w:tcPr>
          <w:p w:rsidR="009E0651" w:rsidRDefault="00AC2C99">
            <w:pPr>
              <w:jc w:val="right"/>
            </w:pPr>
            <w:r>
              <w:t>23.4</w:t>
            </w:r>
          </w:p>
        </w:tc>
        <w:tc>
          <w:tcPr>
            <w:tcW w:w="0" w:type="auto"/>
          </w:tcPr>
          <w:p w:rsidR="009E0651" w:rsidRDefault="00AC2C99">
            <w:pPr>
              <w:jc w:val="right"/>
            </w:pPr>
            <w:r>
              <w:t>19.6</w:t>
            </w:r>
          </w:p>
        </w:tc>
      </w:tr>
      <w:tr w:rsidR="009E0651">
        <w:tc>
          <w:tcPr>
            <w:tcW w:w="0" w:type="auto"/>
          </w:tcPr>
          <w:p w:rsidR="009E0651" w:rsidRDefault="00AC2C99">
            <w:r>
              <w:t>ChrisCrk</w:t>
            </w:r>
          </w:p>
        </w:tc>
        <w:tc>
          <w:tcPr>
            <w:tcW w:w="0" w:type="auto"/>
          </w:tcPr>
          <w:p w:rsidR="009E0651" w:rsidRDefault="00AC2C99">
            <w:pPr>
              <w:jc w:val="right"/>
            </w:pPr>
            <w:r>
              <w:t>84.4</w:t>
            </w:r>
          </w:p>
        </w:tc>
        <w:tc>
          <w:tcPr>
            <w:tcW w:w="0" w:type="auto"/>
          </w:tcPr>
          <w:p w:rsidR="009E0651" w:rsidRDefault="00AC2C99">
            <w:pPr>
              <w:jc w:val="right"/>
            </w:pPr>
            <w:r>
              <w:t>3.2</w:t>
            </w:r>
          </w:p>
        </w:tc>
        <w:tc>
          <w:tcPr>
            <w:tcW w:w="0" w:type="auto"/>
          </w:tcPr>
          <w:p w:rsidR="009E0651" w:rsidRDefault="00AC2C99">
            <w:pPr>
              <w:jc w:val="right"/>
            </w:pPr>
            <w:r>
              <w:t>3.8</w:t>
            </w:r>
          </w:p>
        </w:tc>
        <w:tc>
          <w:tcPr>
            <w:tcW w:w="0" w:type="auto"/>
          </w:tcPr>
          <w:p w:rsidR="009E0651" w:rsidRDefault="00AC2C99">
            <w:pPr>
              <w:jc w:val="right"/>
            </w:pPr>
            <w:r>
              <w:t>-11.3</w:t>
            </w:r>
          </w:p>
        </w:tc>
        <w:tc>
          <w:tcPr>
            <w:tcW w:w="0" w:type="auto"/>
          </w:tcPr>
          <w:p w:rsidR="009E0651" w:rsidRDefault="00AC2C99">
            <w:pPr>
              <w:jc w:val="right"/>
            </w:pPr>
            <w:r>
              <w:t>-5.1</w:t>
            </w:r>
          </w:p>
        </w:tc>
        <w:tc>
          <w:tcPr>
            <w:tcW w:w="0" w:type="auto"/>
          </w:tcPr>
          <w:p w:rsidR="009E0651" w:rsidRDefault="00AC2C99">
            <w:pPr>
              <w:jc w:val="right"/>
            </w:pPr>
            <w:r>
              <w:t>26.4</w:t>
            </w:r>
          </w:p>
        </w:tc>
        <w:tc>
          <w:tcPr>
            <w:tcW w:w="0" w:type="auto"/>
          </w:tcPr>
          <w:p w:rsidR="009E0651" w:rsidRDefault="00AC2C99">
            <w:pPr>
              <w:jc w:val="right"/>
            </w:pPr>
            <w:r>
              <w:t>19.8</w:t>
            </w:r>
          </w:p>
        </w:tc>
      </w:tr>
      <w:tr w:rsidR="009E0651">
        <w:tc>
          <w:tcPr>
            <w:tcW w:w="0" w:type="auto"/>
          </w:tcPr>
          <w:p w:rsidR="009E0651" w:rsidRDefault="00AC2C99">
            <w:r>
              <w:t>LeechHead</w:t>
            </w:r>
          </w:p>
        </w:tc>
        <w:tc>
          <w:tcPr>
            <w:tcW w:w="0" w:type="auto"/>
          </w:tcPr>
          <w:p w:rsidR="009E0651" w:rsidRDefault="00AC2C99">
            <w:pPr>
              <w:jc w:val="right"/>
            </w:pPr>
            <w:r>
              <w:t>219.1</w:t>
            </w:r>
          </w:p>
        </w:tc>
        <w:tc>
          <w:tcPr>
            <w:tcW w:w="0" w:type="auto"/>
          </w:tcPr>
          <w:p w:rsidR="009E0651" w:rsidRDefault="00AC2C99">
            <w:pPr>
              <w:jc w:val="right"/>
            </w:pPr>
            <w:r>
              <w:t>2.8</w:t>
            </w:r>
          </w:p>
        </w:tc>
        <w:tc>
          <w:tcPr>
            <w:tcW w:w="0" w:type="auto"/>
          </w:tcPr>
          <w:p w:rsidR="009E0651" w:rsidRDefault="00AC2C99">
            <w:pPr>
              <w:jc w:val="right"/>
            </w:pPr>
            <w:r>
              <w:t>3.7</w:t>
            </w:r>
          </w:p>
        </w:tc>
        <w:tc>
          <w:tcPr>
            <w:tcW w:w="0" w:type="auto"/>
          </w:tcPr>
          <w:p w:rsidR="009E0651" w:rsidRDefault="00AC2C99">
            <w:pPr>
              <w:jc w:val="right"/>
            </w:pPr>
            <w:r>
              <w:t>-9.3</w:t>
            </w:r>
          </w:p>
        </w:tc>
        <w:tc>
          <w:tcPr>
            <w:tcW w:w="0" w:type="auto"/>
          </w:tcPr>
          <w:p w:rsidR="009E0651" w:rsidRDefault="00AC2C99">
            <w:pPr>
              <w:jc w:val="right"/>
            </w:pPr>
            <w:r>
              <w:t>-5.3</w:t>
            </w:r>
          </w:p>
        </w:tc>
        <w:tc>
          <w:tcPr>
            <w:tcW w:w="0" w:type="auto"/>
          </w:tcPr>
          <w:p w:rsidR="009E0651" w:rsidRDefault="00AC2C99">
            <w:pPr>
              <w:jc w:val="right"/>
            </w:pPr>
            <w:r>
              <w:t>25.5</w:t>
            </w:r>
          </w:p>
        </w:tc>
        <w:tc>
          <w:tcPr>
            <w:tcW w:w="0" w:type="auto"/>
          </w:tcPr>
          <w:p w:rsidR="009E0651" w:rsidRDefault="00AC2C99">
            <w:pPr>
              <w:jc w:val="right"/>
            </w:pPr>
            <w:r>
              <w:t>19.6</w:t>
            </w:r>
          </w:p>
        </w:tc>
      </w:tr>
      <w:tr w:rsidR="009E0651">
        <w:tc>
          <w:tcPr>
            <w:tcW w:w="0" w:type="auto"/>
          </w:tcPr>
          <w:p w:rsidR="009E0651" w:rsidRDefault="00AC2C99">
            <w:r>
              <w:t>CraggCrk</w:t>
            </w:r>
          </w:p>
        </w:tc>
        <w:tc>
          <w:tcPr>
            <w:tcW w:w="0" w:type="auto"/>
          </w:tcPr>
          <w:p w:rsidR="009E0651" w:rsidRDefault="00AC2C99">
            <w:pPr>
              <w:jc w:val="right"/>
            </w:pPr>
            <w:r>
              <w:t>52.0</w:t>
            </w:r>
          </w:p>
        </w:tc>
        <w:tc>
          <w:tcPr>
            <w:tcW w:w="0" w:type="auto"/>
          </w:tcPr>
          <w:p w:rsidR="009E0651" w:rsidRDefault="00AC2C99">
            <w:pPr>
              <w:jc w:val="right"/>
            </w:pPr>
            <w:r>
              <w:t>3.9</w:t>
            </w:r>
          </w:p>
        </w:tc>
        <w:tc>
          <w:tcPr>
            <w:tcW w:w="0" w:type="auto"/>
          </w:tcPr>
          <w:p w:rsidR="009E0651" w:rsidRDefault="00AC2C99">
            <w:pPr>
              <w:jc w:val="right"/>
            </w:pPr>
            <w:r>
              <w:t>4.5</w:t>
            </w:r>
          </w:p>
        </w:tc>
        <w:tc>
          <w:tcPr>
            <w:tcW w:w="0" w:type="auto"/>
          </w:tcPr>
          <w:p w:rsidR="009E0651" w:rsidRDefault="00AC2C99">
            <w:pPr>
              <w:jc w:val="right"/>
            </w:pPr>
            <w:r>
              <w:t>-11.0</w:t>
            </w:r>
          </w:p>
        </w:tc>
        <w:tc>
          <w:tcPr>
            <w:tcW w:w="0" w:type="auto"/>
          </w:tcPr>
          <w:p w:rsidR="009E0651" w:rsidRDefault="00AC2C99">
            <w:pPr>
              <w:jc w:val="right"/>
            </w:pPr>
            <w:r>
              <w:t>-4.4</w:t>
            </w:r>
          </w:p>
        </w:tc>
        <w:tc>
          <w:tcPr>
            <w:tcW w:w="0" w:type="auto"/>
          </w:tcPr>
          <w:p w:rsidR="009E0651" w:rsidRDefault="00AC2C99">
            <w:pPr>
              <w:jc w:val="right"/>
            </w:pPr>
            <w:r>
              <w:t>34.8</w:t>
            </w:r>
          </w:p>
        </w:tc>
        <w:tc>
          <w:tcPr>
            <w:tcW w:w="0" w:type="auto"/>
          </w:tcPr>
          <w:p w:rsidR="009E0651" w:rsidRDefault="00AC2C99">
            <w:pPr>
              <w:jc w:val="right"/>
            </w:pPr>
            <w:r>
              <w:t>20.4</w:t>
            </w:r>
          </w:p>
        </w:tc>
      </w:tr>
      <w:tr w:rsidR="009E0651">
        <w:tc>
          <w:tcPr>
            <w:tcW w:w="0" w:type="auto"/>
          </w:tcPr>
          <w:p w:rsidR="009E0651" w:rsidRDefault="00AC2C99">
            <w:r>
              <w:t>WestLeech</w:t>
            </w:r>
          </w:p>
        </w:tc>
        <w:tc>
          <w:tcPr>
            <w:tcW w:w="0" w:type="auto"/>
          </w:tcPr>
          <w:p w:rsidR="009E0651" w:rsidRDefault="00AC2C99">
            <w:pPr>
              <w:jc w:val="right"/>
            </w:pPr>
            <w:r>
              <w:t>83.0</w:t>
            </w:r>
          </w:p>
        </w:tc>
        <w:tc>
          <w:tcPr>
            <w:tcW w:w="0" w:type="auto"/>
          </w:tcPr>
          <w:p w:rsidR="009E0651" w:rsidRDefault="00AC2C99">
            <w:pPr>
              <w:jc w:val="right"/>
            </w:pPr>
            <w:r>
              <w:t>4.5</w:t>
            </w:r>
          </w:p>
        </w:tc>
        <w:tc>
          <w:tcPr>
            <w:tcW w:w="0" w:type="auto"/>
          </w:tcPr>
          <w:p w:rsidR="009E0651" w:rsidRDefault="00AC2C99">
            <w:pPr>
              <w:jc w:val="right"/>
            </w:pPr>
            <w:r>
              <w:t>4.9</w:t>
            </w:r>
          </w:p>
        </w:tc>
        <w:tc>
          <w:tcPr>
            <w:tcW w:w="0" w:type="auto"/>
          </w:tcPr>
          <w:p w:rsidR="009E0651" w:rsidRDefault="00AC2C99">
            <w:pPr>
              <w:jc w:val="right"/>
            </w:pPr>
            <w:r>
              <w:t>-5.9</w:t>
            </w:r>
          </w:p>
        </w:tc>
        <w:tc>
          <w:tcPr>
            <w:tcW w:w="0" w:type="auto"/>
          </w:tcPr>
          <w:p w:rsidR="009E0651" w:rsidRDefault="00AC2C99">
            <w:pPr>
              <w:jc w:val="right"/>
            </w:pPr>
            <w:r>
              <w:t>-4.1</w:t>
            </w:r>
          </w:p>
        </w:tc>
        <w:tc>
          <w:tcPr>
            <w:tcW w:w="0" w:type="auto"/>
          </w:tcPr>
          <w:p w:rsidR="009E0651" w:rsidRDefault="00AC2C99">
            <w:pPr>
              <w:jc w:val="right"/>
            </w:pPr>
            <w:r>
              <w:t>24.6</w:t>
            </w:r>
          </w:p>
        </w:tc>
        <w:tc>
          <w:tcPr>
            <w:tcW w:w="0" w:type="auto"/>
          </w:tcPr>
          <w:p w:rsidR="009E0651" w:rsidRDefault="00AC2C99">
            <w:pPr>
              <w:jc w:val="right"/>
            </w:pPr>
            <w:r>
              <w:t>20.9</w:t>
            </w:r>
          </w:p>
        </w:tc>
      </w:tr>
      <w:tr w:rsidR="009E0651">
        <w:tc>
          <w:tcPr>
            <w:tcW w:w="0" w:type="auto"/>
          </w:tcPr>
          <w:p w:rsidR="009E0651" w:rsidRDefault="00AC2C99">
            <w:r>
              <w:t>Tunnel</w:t>
            </w:r>
          </w:p>
        </w:tc>
        <w:tc>
          <w:tcPr>
            <w:tcW w:w="0" w:type="auto"/>
          </w:tcPr>
          <w:p w:rsidR="009E0651" w:rsidRDefault="00AC2C99">
            <w:pPr>
              <w:jc w:val="right"/>
            </w:pPr>
            <w:r>
              <w:t>-3.1</w:t>
            </w:r>
          </w:p>
        </w:tc>
        <w:tc>
          <w:tcPr>
            <w:tcW w:w="0" w:type="auto"/>
          </w:tcPr>
          <w:p w:rsidR="009E0651" w:rsidRDefault="00AC2C99">
            <w:pPr>
              <w:jc w:val="right"/>
            </w:pPr>
            <w:r>
              <w:t>5.1</w:t>
            </w:r>
          </w:p>
        </w:tc>
        <w:tc>
          <w:tcPr>
            <w:tcW w:w="0" w:type="auto"/>
          </w:tcPr>
          <w:p w:rsidR="009E0651" w:rsidRDefault="00AC2C99">
            <w:pPr>
              <w:jc w:val="right"/>
            </w:pPr>
            <w:r>
              <w:t>5.8</w:t>
            </w:r>
          </w:p>
        </w:tc>
        <w:tc>
          <w:tcPr>
            <w:tcW w:w="0" w:type="auto"/>
          </w:tcPr>
          <w:p w:rsidR="009E0651" w:rsidRDefault="00AC2C99">
            <w:pPr>
              <w:jc w:val="right"/>
            </w:pPr>
            <w:r>
              <w:t>-5.8</w:t>
            </w:r>
          </w:p>
        </w:tc>
        <w:tc>
          <w:tcPr>
            <w:tcW w:w="0" w:type="auto"/>
          </w:tcPr>
          <w:p w:rsidR="009E0651" w:rsidRDefault="00AC2C99">
            <w:pPr>
              <w:jc w:val="right"/>
            </w:pPr>
            <w:r>
              <w:t>-4.6</w:t>
            </w:r>
          </w:p>
        </w:tc>
        <w:tc>
          <w:tcPr>
            <w:tcW w:w="0" w:type="auto"/>
          </w:tcPr>
          <w:p w:rsidR="009E0651" w:rsidRDefault="00AC2C99">
            <w:pPr>
              <w:jc w:val="right"/>
            </w:pPr>
            <w:r>
              <w:t>33.2</w:t>
            </w:r>
          </w:p>
        </w:tc>
        <w:tc>
          <w:tcPr>
            <w:tcW w:w="0" w:type="auto"/>
          </w:tcPr>
          <w:p w:rsidR="009E0651" w:rsidRDefault="00AC2C99">
            <w:pPr>
              <w:jc w:val="right"/>
            </w:pPr>
            <w:r>
              <w:t>24.2</w:t>
            </w:r>
          </w:p>
        </w:tc>
      </w:tr>
    </w:tbl>
    <w:p w:rsidR="009E0651" w:rsidRDefault="00AC2C99">
      <w:r>
        <w:t> </w:t>
      </w:r>
    </w:p>
    <w:p w:rsidR="009E0651" w:rsidRDefault="00AC2C99">
      <w:r>
        <w:t>estimated air temperatures at each research site were used for quality control data processing of vertical rack samples (Figure 13.</w:t>
      </w:r>
    </w:p>
    <w:p w:rsidR="009E0651" w:rsidRDefault="00AC2C99">
      <w:r>
        <w:t> </w:t>
      </w:r>
    </w:p>
    <w:p w:rsidR="009E0651" w:rsidRDefault="00AC2C99">
      <w:pPr>
        <w:pStyle w:val="Heading2"/>
      </w:pPr>
      <w:bookmarkStart w:id="52" w:name="data-handling-quality-control"/>
      <w:bookmarkStart w:id="53" w:name="_Toc43369171"/>
      <w:r>
        <w:lastRenderedPageBreak/>
        <w:t>3.2 Data Handling &amp; Quality Control</w:t>
      </w:r>
      <w:bookmarkEnd w:id="52"/>
      <w:bookmarkEnd w:id="53"/>
    </w:p>
    <w:p w:rsidR="009E0651" w:rsidRDefault="00AC2C99">
      <w:r>
        <w:t>UBC-based laboratory analysis of samples resulted in an overall accuracy of 3.7% based on analysis of 20 calibration verification standards.</w:t>
      </w:r>
    </w:p>
    <w:p w:rsidR="009E0651" w:rsidRDefault="00AC2C99" w:rsidP="00E24359">
      <w:pPr>
        <w:pStyle w:val="Heading3"/>
      </w:pPr>
      <w:bookmarkStart w:id="54" w:name="vertical-rack-hold-time-experiments"/>
      <w:bookmarkStart w:id="55" w:name="_Toc43369172"/>
      <w:r>
        <w:t>3.2.1 Vertical Rack Hold-Time Experiments</w:t>
      </w:r>
      <w:bookmarkEnd w:id="54"/>
      <w:bookmarkEnd w:id="55"/>
    </w:p>
    <w:p w:rsidR="009E0651" w:rsidRDefault="00AC2C99">
      <w:r>
        <w:t>Hold-time experiments were conducted at the Tunnel site to assess stability of river water samples held in siphon bottles on the vertical rack. Figure 14 summarizes air temperature and timing of the three hold-time sets.</w:t>
      </w:r>
    </w:p>
    <w:p w:rsidR="009E0651" w:rsidRDefault="00AC2C99">
      <w:r>
        <w:t> </w:t>
      </w:r>
    </w:p>
    <w:p w:rsidR="009E0651" w:rsidRDefault="00AC2C99">
      <w:r>
        <w:rPr>
          <w:noProof/>
        </w:rPr>
        <w:lastRenderedPageBreak/>
        <w:drawing>
          <wp:inline distT="0" distB="0" distL="0" distR="0">
            <wp:extent cx="5943600" cy="5486399"/>
            <wp:effectExtent l="0" t="0" r="0" b="0"/>
            <wp:docPr id="14" name="Picture" descr="Figure 14: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png"/>
                    <pic:cNvPicPr>
                      <a:picLocks noChangeAspect="1" noChangeArrowheads="1"/>
                    </pic:cNvPicPr>
                  </pic:nvPicPr>
                  <pic:blipFill>
                    <a:blip r:embed="rId25"/>
                    <a:stretch>
                      <a:fillRect/>
                    </a:stretch>
                  </pic:blipFill>
                  <pic:spPr bwMode="auto">
                    <a:xfrm>
                      <a:off x="0" y="0"/>
                      <a:ext cx="5943600" cy="5486399"/>
                    </a:xfrm>
                    <a:prstGeom prst="rect">
                      <a:avLst/>
                    </a:prstGeom>
                    <a:noFill/>
                    <a:ln w="9525">
                      <a:noFill/>
                      <a:headEnd/>
                      <a:tailEnd/>
                    </a:ln>
                  </pic:spPr>
                </pic:pic>
              </a:graphicData>
            </a:graphic>
          </wp:inline>
        </w:drawing>
      </w:r>
    </w:p>
    <w:p w:rsidR="009E0651" w:rsidRDefault="00AC2C99">
      <w:r>
        <w:t xml:space="preserve">Figure 14:  </w:t>
      </w:r>
      <w:r>
        <w:rPr>
          <w:i/>
        </w:rPr>
        <w:t>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rsidR="009E0651" w:rsidRDefault="00AC2C99">
      <w:r>
        <w:t> </w:t>
      </w:r>
    </w:p>
    <w:p w:rsidR="009E0651" w:rsidRDefault="00AC2C99">
      <w:r>
        <w:t xml:space="preserve">Each hold-time set included ten replicate samples (collected at the same time in the same way from the same location); in each hold-time set, five samples were returned to the lab for analysis </w:t>
      </w:r>
      <w:r>
        <w:lastRenderedPageBreak/>
        <w:t>of DOC concentration and UV absorbance and five were placed on the vertical rack, capped with siphon lids (to simulate rack samples), and collected at a later date for analysis. Results of sample analyses for DOC and UV-254 absorbance of the fresh and held samples of each set (Figure 15) were compared using two-sided paired Wilcoxon signed rank tests (a.k.a ‘Mann-Whitney’ test).</w:t>
      </w:r>
      <w:r>
        <w:footnoteReference w:id="3"/>
      </w:r>
      <w:r>
        <w:t xml:space="preserve"> Table 9 summarizes the number of days the rack samples were held relative to their grab sample counterparts, the mean air temperature over that period, and the percent change in DOC concentration and UV absorbance at 254nm, as well as Wilcoxon test results.</w:t>
      </w:r>
    </w:p>
    <w:p w:rsidR="009E0651" w:rsidRDefault="00AC2C99">
      <w:r>
        <w:t> </w:t>
      </w:r>
    </w:p>
    <w:p w:rsidR="009E0651" w:rsidRDefault="00AC2C99">
      <w:r>
        <w:rPr>
          <w:noProof/>
        </w:rPr>
        <w:drawing>
          <wp:inline distT="0" distB="0" distL="0" distR="0">
            <wp:extent cx="5943600" cy="3668888"/>
            <wp:effectExtent l="0" t="0" r="0" b="0"/>
            <wp:docPr id="15" name="Picture" descr="Figure 15: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6"/>
                    <a:stretch>
                      <a:fillRect/>
                    </a:stretch>
                  </pic:blipFill>
                  <pic:spPr bwMode="auto">
                    <a:xfrm>
                      <a:off x="0" y="0"/>
                      <a:ext cx="5943600" cy="3668888"/>
                    </a:xfrm>
                    <a:prstGeom prst="rect">
                      <a:avLst/>
                    </a:prstGeom>
                    <a:noFill/>
                    <a:ln w="9525">
                      <a:noFill/>
                      <a:headEnd/>
                      <a:tailEnd/>
                    </a:ln>
                  </pic:spPr>
                </pic:pic>
              </a:graphicData>
            </a:graphic>
          </wp:inline>
        </w:drawing>
      </w:r>
    </w:p>
    <w:p w:rsidR="009E0651" w:rsidRDefault="00AC2C99">
      <w:r>
        <w:lastRenderedPageBreak/>
        <w:t xml:space="preserve">Figure 15:  </w:t>
      </w:r>
      <w:r>
        <w:rPr>
          <w:i/>
        </w:rPr>
        <w:t>Sample DOC concentrations and UV absorbance at 254nm contrasting hold-time samples from collection of grab samples to retrieval of held samples.</w:t>
      </w:r>
    </w:p>
    <w:p w:rsidR="009E0651" w:rsidRDefault="00AC2C99">
      <w:r>
        <w:t> </w:t>
      </w:r>
    </w:p>
    <w:p w:rsidR="009E0651" w:rsidRDefault="00AC2C99">
      <w:r>
        <w:t xml:space="preserve">Table 9: </w:t>
      </w:r>
      <w:r>
        <w:rPr>
          <w:i/>
        </w:rPr>
        <w:t>Results comparing hold-time sample sets</w:t>
      </w:r>
    </w:p>
    <w:tbl>
      <w:tblPr>
        <w:tblW w:w="0" w:type="pct"/>
        <w:tblLook w:val="07E0" w:firstRow="1" w:lastRow="1" w:firstColumn="1" w:lastColumn="1" w:noHBand="1" w:noVBand="1"/>
        <w:tblCaption w:val="Table 9: Results comparing hold-time sample sets"/>
      </w:tblPr>
      <w:tblGrid>
        <w:gridCol w:w="523"/>
        <w:gridCol w:w="848"/>
        <w:gridCol w:w="949"/>
        <w:gridCol w:w="1184"/>
        <w:gridCol w:w="1115"/>
        <w:gridCol w:w="1110"/>
        <w:gridCol w:w="1259"/>
        <w:gridCol w:w="1191"/>
        <w:gridCol w:w="1181"/>
      </w:tblGrid>
      <w:tr w:rsidR="009E0651">
        <w:tc>
          <w:tcPr>
            <w:tcW w:w="0" w:type="auto"/>
            <w:tcBorders>
              <w:bottom w:val="single" w:sz="0" w:space="0" w:color="auto"/>
            </w:tcBorders>
            <w:vAlign w:val="bottom"/>
          </w:tcPr>
          <w:p w:rsidR="009E0651" w:rsidRDefault="00AC2C99">
            <w:r>
              <w:t>Set</w:t>
            </w:r>
          </w:p>
        </w:tc>
        <w:tc>
          <w:tcPr>
            <w:tcW w:w="0" w:type="auto"/>
            <w:tcBorders>
              <w:bottom w:val="single" w:sz="0" w:space="0" w:color="auto"/>
            </w:tcBorders>
            <w:vAlign w:val="bottom"/>
          </w:tcPr>
          <w:p w:rsidR="009E0651" w:rsidRDefault="00AC2C99">
            <w:pPr>
              <w:jc w:val="right"/>
            </w:pPr>
            <w:r>
              <w:t>Days held</w:t>
            </w:r>
          </w:p>
        </w:tc>
        <w:tc>
          <w:tcPr>
            <w:tcW w:w="0" w:type="auto"/>
            <w:tcBorders>
              <w:bottom w:val="single" w:sz="0" w:space="0" w:color="auto"/>
            </w:tcBorders>
            <w:vAlign w:val="bottom"/>
          </w:tcPr>
          <w:p w:rsidR="009E0651" w:rsidRDefault="00AC2C99">
            <w:r>
              <w:t>Temp range</w:t>
            </w:r>
          </w:p>
        </w:tc>
        <w:tc>
          <w:tcPr>
            <w:tcW w:w="0" w:type="auto"/>
            <w:tcBorders>
              <w:bottom w:val="single" w:sz="0" w:space="0" w:color="auto"/>
            </w:tcBorders>
            <w:vAlign w:val="bottom"/>
          </w:tcPr>
          <w:p w:rsidR="009E0651" w:rsidRDefault="00AC2C99">
            <w:pPr>
              <w:jc w:val="right"/>
            </w:pPr>
            <w:r>
              <w:t>DOC change (%)</w:t>
            </w:r>
          </w:p>
        </w:tc>
        <w:tc>
          <w:tcPr>
            <w:tcW w:w="0" w:type="auto"/>
            <w:tcBorders>
              <w:bottom w:val="single" w:sz="0" w:space="0" w:color="auto"/>
            </w:tcBorders>
            <w:vAlign w:val="bottom"/>
          </w:tcPr>
          <w:p w:rsidR="009E0651" w:rsidRDefault="00AC2C99">
            <w:r>
              <w:t>sig.diff (DOC)</w:t>
            </w:r>
          </w:p>
        </w:tc>
        <w:tc>
          <w:tcPr>
            <w:tcW w:w="0" w:type="auto"/>
            <w:tcBorders>
              <w:bottom w:val="single" w:sz="0" w:space="0" w:color="auto"/>
            </w:tcBorders>
            <w:vAlign w:val="bottom"/>
          </w:tcPr>
          <w:p w:rsidR="009E0651" w:rsidRDefault="00AC2C99">
            <w:pPr>
              <w:jc w:val="right"/>
            </w:pPr>
            <w:r>
              <w:t>p-value (DOC)</w:t>
            </w:r>
          </w:p>
        </w:tc>
        <w:tc>
          <w:tcPr>
            <w:tcW w:w="0" w:type="auto"/>
            <w:tcBorders>
              <w:bottom w:val="single" w:sz="0" w:space="0" w:color="auto"/>
            </w:tcBorders>
            <w:vAlign w:val="bottom"/>
          </w:tcPr>
          <w:p w:rsidR="009E0651" w:rsidRDefault="00AC2C99">
            <w:pPr>
              <w:jc w:val="right"/>
            </w:pPr>
            <w:r>
              <w:t>UV 254 change (%)</w:t>
            </w:r>
          </w:p>
        </w:tc>
        <w:tc>
          <w:tcPr>
            <w:tcW w:w="0" w:type="auto"/>
            <w:tcBorders>
              <w:bottom w:val="single" w:sz="0" w:space="0" w:color="auto"/>
            </w:tcBorders>
            <w:vAlign w:val="bottom"/>
          </w:tcPr>
          <w:p w:rsidR="009E0651" w:rsidRDefault="00AC2C99">
            <w:r>
              <w:t>sig.diff (UV 254)</w:t>
            </w:r>
          </w:p>
        </w:tc>
        <w:tc>
          <w:tcPr>
            <w:tcW w:w="0" w:type="auto"/>
            <w:tcBorders>
              <w:bottom w:val="single" w:sz="0" w:space="0" w:color="auto"/>
            </w:tcBorders>
            <w:vAlign w:val="bottom"/>
          </w:tcPr>
          <w:p w:rsidR="009E0651" w:rsidRDefault="00AC2C99">
            <w:pPr>
              <w:jc w:val="right"/>
            </w:pPr>
            <w:r>
              <w:t>p-value (UV 254)</w:t>
            </w:r>
          </w:p>
        </w:tc>
      </w:tr>
      <w:tr w:rsidR="009E0651">
        <w:tc>
          <w:tcPr>
            <w:tcW w:w="0" w:type="auto"/>
          </w:tcPr>
          <w:p w:rsidR="009E0651" w:rsidRDefault="00AC2C99">
            <w:r>
              <w:t>A</w:t>
            </w:r>
          </w:p>
        </w:tc>
        <w:tc>
          <w:tcPr>
            <w:tcW w:w="0" w:type="auto"/>
          </w:tcPr>
          <w:p w:rsidR="009E0651" w:rsidRDefault="00AC2C99">
            <w:pPr>
              <w:jc w:val="right"/>
            </w:pPr>
            <w:r>
              <w:t>11</w:t>
            </w:r>
          </w:p>
        </w:tc>
        <w:tc>
          <w:tcPr>
            <w:tcW w:w="0" w:type="auto"/>
          </w:tcPr>
          <w:p w:rsidR="009E0651" w:rsidRDefault="00AC2C99">
            <w:r>
              <w:t>7.1 ± 2.2</w:t>
            </w:r>
          </w:p>
        </w:tc>
        <w:tc>
          <w:tcPr>
            <w:tcW w:w="0" w:type="auto"/>
          </w:tcPr>
          <w:p w:rsidR="009E0651" w:rsidRDefault="00AC2C99">
            <w:pPr>
              <w:jc w:val="right"/>
            </w:pPr>
            <w:r>
              <w:t>-45</w:t>
            </w:r>
          </w:p>
        </w:tc>
        <w:tc>
          <w:tcPr>
            <w:tcW w:w="0" w:type="auto"/>
          </w:tcPr>
          <w:p w:rsidR="009E0651" w:rsidRDefault="00AC2C99">
            <w:r>
              <w:t>*</w:t>
            </w:r>
          </w:p>
        </w:tc>
        <w:tc>
          <w:tcPr>
            <w:tcW w:w="0" w:type="auto"/>
          </w:tcPr>
          <w:p w:rsidR="009E0651" w:rsidRDefault="00AC2C99">
            <w:pPr>
              <w:jc w:val="right"/>
            </w:pPr>
            <w:r>
              <w:t>0.0625</w:t>
            </w:r>
          </w:p>
        </w:tc>
        <w:tc>
          <w:tcPr>
            <w:tcW w:w="0" w:type="auto"/>
          </w:tcPr>
          <w:p w:rsidR="009E0651" w:rsidRDefault="00AC2C99">
            <w:pPr>
              <w:jc w:val="right"/>
            </w:pPr>
            <w:r>
              <w:t>0</w:t>
            </w:r>
          </w:p>
        </w:tc>
        <w:tc>
          <w:tcPr>
            <w:tcW w:w="0" w:type="auto"/>
          </w:tcPr>
          <w:p w:rsidR="009E0651" w:rsidRDefault="00AC2C99">
            <w:r>
              <w:t>NA</w:t>
            </w:r>
          </w:p>
        </w:tc>
        <w:tc>
          <w:tcPr>
            <w:tcW w:w="0" w:type="auto"/>
          </w:tcPr>
          <w:p w:rsidR="009E0651" w:rsidRDefault="00AC2C99">
            <w:pPr>
              <w:jc w:val="right"/>
            </w:pPr>
            <w:r>
              <w:t>0.1250</w:t>
            </w:r>
          </w:p>
        </w:tc>
      </w:tr>
      <w:tr w:rsidR="009E0651">
        <w:tc>
          <w:tcPr>
            <w:tcW w:w="0" w:type="auto"/>
          </w:tcPr>
          <w:p w:rsidR="009E0651" w:rsidRDefault="00AC2C99">
            <w:r>
              <w:t>B</w:t>
            </w:r>
          </w:p>
        </w:tc>
        <w:tc>
          <w:tcPr>
            <w:tcW w:w="0" w:type="auto"/>
          </w:tcPr>
          <w:p w:rsidR="009E0651" w:rsidRDefault="00AC2C99">
            <w:pPr>
              <w:jc w:val="right"/>
            </w:pPr>
            <w:r>
              <w:t>20</w:t>
            </w:r>
          </w:p>
        </w:tc>
        <w:tc>
          <w:tcPr>
            <w:tcW w:w="0" w:type="auto"/>
          </w:tcPr>
          <w:p w:rsidR="009E0651" w:rsidRDefault="00AC2C99">
            <w:r>
              <w:t>6.0 ± 2.7</w:t>
            </w:r>
          </w:p>
        </w:tc>
        <w:tc>
          <w:tcPr>
            <w:tcW w:w="0" w:type="auto"/>
          </w:tcPr>
          <w:p w:rsidR="009E0651" w:rsidRDefault="00AC2C99">
            <w:pPr>
              <w:jc w:val="right"/>
            </w:pPr>
            <w:r>
              <w:t>1</w:t>
            </w:r>
          </w:p>
        </w:tc>
        <w:tc>
          <w:tcPr>
            <w:tcW w:w="0" w:type="auto"/>
          </w:tcPr>
          <w:p w:rsidR="009E0651" w:rsidRDefault="00AC2C99">
            <w:r>
              <w:t>NA</w:t>
            </w:r>
          </w:p>
        </w:tc>
        <w:tc>
          <w:tcPr>
            <w:tcW w:w="0" w:type="auto"/>
          </w:tcPr>
          <w:p w:rsidR="009E0651" w:rsidRDefault="00AC2C99">
            <w:pPr>
              <w:jc w:val="right"/>
            </w:pPr>
            <w:r>
              <w:t>0.4375</w:t>
            </w:r>
          </w:p>
        </w:tc>
        <w:tc>
          <w:tcPr>
            <w:tcW w:w="0" w:type="auto"/>
          </w:tcPr>
          <w:p w:rsidR="009E0651" w:rsidRDefault="00AC2C99">
            <w:pPr>
              <w:jc w:val="right"/>
            </w:pPr>
            <w:r>
              <w:t>-8</w:t>
            </w:r>
          </w:p>
        </w:tc>
        <w:tc>
          <w:tcPr>
            <w:tcW w:w="0" w:type="auto"/>
          </w:tcPr>
          <w:p w:rsidR="009E0651" w:rsidRDefault="00AC2C99">
            <w:r>
              <w:t>*</w:t>
            </w:r>
          </w:p>
        </w:tc>
        <w:tc>
          <w:tcPr>
            <w:tcW w:w="0" w:type="auto"/>
          </w:tcPr>
          <w:p w:rsidR="009E0651" w:rsidRDefault="00AC2C99">
            <w:pPr>
              <w:jc w:val="right"/>
            </w:pPr>
            <w:r>
              <w:t>0.0625</w:t>
            </w:r>
          </w:p>
        </w:tc>
      </w:tr>
      <w:tr w:rsidR="009E0651">
        <w:tc>
          <w:tcPr>
            <w:tcW w:w="0" w:type="auto"/>
          </w:tcPr>
          <w:p w:rsidR="009E0651" w:rsidRDefault="00AC2C99">
            <w:r>
              <w:t>C</w:t>
            </w:r>
          </w:p>
        </w:tc>
        <w:tc>
          <w:tcPr>
            <w:tcW w:w="0" w:type="auto"/>
          </w:tcPr>
          <w:p w:rsidR="009E0651" w:rsidRDefault="00AC2C99">
            <w:pPr>
              <w:jc w:val="right"/>
            </w:pPr>
            <w:r>
              <w:t>34</w:t>
            </w:r>
          </w:p>
        </w:tc>
        <w:tc>
          <w:tcPr>
            <w:tcW w:w="0" w:type="auto"/>
          </w:tcPr>
          <w:p w:rsidR="009E0651" w:rsidRDefault="00AC2C99">
            <w:r>
              <w:t>4.3 ± 3.2</w:t>
            </w:r>
          </w:p>
        </w:tc>
        <w:tc>
          <w:tcPr>
            <w:tcW w:w="0" w:type="auto"/>
          </w:tcPr>
          <w:p w:rsidR="009E0651" w:rsidRDefault="00AC2C99">
            <w:pPr>
              <w:jc w:val="right"/>
            </w:pPr>
            <w:r>
              <w:t>-23</w:t>
            </w:r>
          </w:p>
        </w:tc>
        <w:tc>
          <w:tcPr>
            <w:tcW w:w="0" w:type="auto"/>
          </w:tcPr>
          <w:p w:rsidR="009E0651" w:rsidRDefault="00AC2C99">
            <w:r>
              <w:t>NA</w:t>
            </w:r>
          </w:p>
        </w:tc>
        <w:tc>
          <w:tcPr>
            <w:tcW w:w="0" w:type="auto"/>
          </w:tcPr>
          <w:p w:rsidR="009E0651" w:rsidRDefault="00AC2C99">
            <w:pPr>
              <w:jc w:val="right"/>
            </w:pPr>
            <w:r>
              <w:t>0.1875</w:t>
            </w:r>
          </w:p>
        </w:tc>
        <w:tc>
          <w:tcPr>
            <w:tcW w:w="0" w:type="auto"/>
          </w:tcPr>
          <w:p w:rsidR="009E0651" w:rsidRDefault="00AC2C99">
            <w:pPr>
              <w:jc w:val="right"/>
            </w:pPr>
            <w:r>
              <w:t>-34</w:t>
            </w:r>
          </w:p>
        </w:tc>
        <w:tc>
          <w:tcPr>
            <w:tcW w:w="0" w:type="auto"/>
          </w:tcPr>
          <w:p w:rsidR="009E0651" w:rsidRDefault="00AC2C99">
            <w:r>
              <w:t>*</w:t>
            </w:r>
          </w:p>
        </w:tc>
        <w:tc>
          <w:tcPr>
            <w:tcW w:w="0" w:type="auto"/>
          </w:tcPr>
          <w:p w:rsidR="009E0651" w:rsidRDefault="00AC2C99">
            <w:pPr>
              <w:jc w:val="right"/>
            </w:pPr>
            <w:r>
              <w:t>0.0625</w:t>
            </w:r>
          </w:p>
        </w:tc>
      </w:tr>
    </w:tbl>
    <w:p w:rsidR="009E0651" w:rsidRDefault="00AC2C99">
      <w:r>
        <w:t> </w:t>
      </w:r>
    </w:p>
    <w:p w:rsidR="009E0651" w:rsidRDefault="00AC2C99">
      <w:r>
        <w:t>While there was no change in UV absorbance for samples from hold-time set-A, there was a significant (at 90% confidence level) change in DOC concentration (p-value = 0.063). Samples collected for hold-time set-A were DOC-rich “first flush” samples, the Rack samples were held for 11 days at average temperature of 7°C (slightly above laboratory refrigerator temperatures). For set-A, mean DOC concentration was 45% lower in the held samples compared to the fresh grab samples.</w:t>
      </w:r>
    </w:p>
    <w:p w:rsidR="009E0651" w:rsidRDefault="00AC2C99">
      <w:r>
        <w:t>Set-B had a hold-time of 20 days with average air temperature at 6°C and there was no significant changes in either DOC concentration or UV</w:t>
      </w:r>
      <w:r>
        <w:rPr>
          <w:vertAlign w:val="subscript"/>
        </w:rPr>
        <w:t>254</w:t>
      </w:r>
      <w:r>
        <w:t xml:space="preserve"> (&lt;10% change).</w:t>
      </w:r>
    </w:p>
    <w:p w:rsidR="009E0651" w:rsidRDefault="00AC2C99">
      <w:r>
        <w:lastRenderedPageBreak/>
        <w:t>Set-C included samples held for 34 days at an average of 4.4°C, including a period of sub-zero temperatures. While set-C did not show significant changes in DOC concentration (23% reduction), there were significant changes to UV absorbance at 254-nm (34% decrease in absorbance). Set-C held samples had a greater variability in UV-254 compared to fresh sample counterparts.</w:t>
      </w:r>
    </w:p>
    <w:p w:rsidR="009E0651" w:rsidRDefault="00AC2C99">
      <w:r>
        <w:t>These results suggest that early-season (“first flush”) samples may contain more labile DOC which is unstable and should be analyzed immediately after collection, whereas later season samples contain DOC which is relatively more stable for up to and including 20 days when kept at approximately refrigerator temperature. A hold-time of 34 days with periods of freezing (set-C) did not alter DOC concentrations but did effect DOM character via a reduction in aromaticity.</w:t>
      </w:r>
    </w:p>
    <w:p w:rsidR="009E0651" w:rsidRDefault="00AC2C99" w:rsidP="00E24359">
      <w:pPr>
        <w:pStyle w:val="Heading3"/>
      </w:pPr>
      <w:bookmarkStart w:id="56" w:name="qa-qc-flags-for-data"/>
      <w:bookmarkStart w:id="57" w:name="_Toc43369173"/>
      <w:r>
        <w:t>3.2.2 QA-QC Flags for Data</w:t>
      </w:r>
      <w:bookmarkEnd w:id="56"/>
      <w:bookmarkEnd w:id="57"/>
    </w:p>
    <w:p w:rsidR="009E0651" w:rsidRDefault="00AC2C99">
      <w:r>
        <w:t>Based on results of the hold-time experiments, results of sample analyses were updated to include QA-QC data flags. Vertical rack samples that remained on the racks for fewer than 20 days were flagged as acceptable (“OK”) whereas samples that were either held for 20 days or longer or were identified as early-wet-season (“first-flush”) that were held for 7 days or longer were flagged as exceeding an acceptable hold-time. These QA-QC flags were used to filter data for subsequent analyses.</w:t>
      </w:r>
    </w:p>
    <w:p w:rsidR="009E0651" w:rsidRDefault="00AC2C99">
      <w:pPr>
        <w:pStyle w:val="Heading2"/>
      </w:pPr>
      <w:bookmarkStart w:id="58" w:name="nested-sub-catchments-of-the-lwsa"/>
      <w:bookmarkStart w:id="59" w:name="_Toc43369174"/>
      <w:r>
        <w:lastRenderedPageBreak/>
        <w:t>3.3 Nested sub-catchments of the LWSA</w:t>
      </w:r>
      <w:bookmarkEnd w:id="58"/>
      <w:bookmarkEnd w:id="59"/>
    </w:p>
    <w:p w:rsidR="009E0651" w:rsidRDefault="00AC2C99">
      <w:r>
        <w:t>Six locations across the LWSA were set up as monitoring sites where vertical racks were installed to measure continuous stage and collect water samples as the rivers rose in response to precipitation events. Figure 16 shows precipitation, air temperature, and stream response over the study period, as well as the timing and stage of sample collection.</w:t>
      </w:r>
    </w:p>
    <w:p w:rsidR="009E0651" w:rsidRDefault="00AC2C99">
      <w:r>
        <w:t> </w:t>
      </w:r>
    </w:p>
    <w:p w:rsidR="009E0651" w:rsidRDefault="00AC2C99">
      <w:r>
        <w:rPr>
          <w:noProof/>
        </w:rPr>
        <w:lastRenderedPageBreak/>
        <w:drawing>
          <wp:inline distT="0" distB="0" distL="0" distR="0">
            <wp:extent cx="5943600" cy="7691717"/>
            <wp:effectExtent l="0" t="0" r="0" b="0"/>
            <wp:docPr id="16" name="Picture" descr="Figure 16:  Weather and stream rise response at six locations across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megaplot2.png"/>
                    <pic:cNvPicPr>
                      <a:picLocks noChangeAspect="1" noChangeArrowheads="1"/>
                    </pic:cNvPicPr>
                  </pic:nvPicPr>
                  <pic:blipFill>
                    <a:blip r:embed="rId27"/>
                    <a:stretch>
                      <a:fillRect/>
                    </a:stretch>
                  </pic:blipFill>
                  <pic:spPr bwMode="auto">
                    <a:xfrm>
                      <a:off x="0" y="0"/>
                      <a:ext cx="5943600" cy="7691717"/>
                    </a:xfrm>
                    <a:prstGeom prst="rect">
                      <a:avLst/>
                    </a:prstGeom>
                    <a:noFill/>
                    <a:ln w="9525">
                      <a:noFill/>
                      <a:headEnd/>
                      <a:tailEnd/>
                    </a:ln>
                  </pic:spPr>
                </pic:pic>
              </a:graphicData>
            </a:graphic>
          </wp:inline>
        </w:drawing>
      </w:r>
    </w:p>
    <w:p w:rsidR="009E0651" w:rsidRDefault="00AC2C99">
      <w:r>
        <w:lastRenderedPageBreak/>
        <w:t xml:space="preserve">Figure 16:  </w:t>
      </w:r>
      <w:r>
        <w:rPr>
          <w:i/>
        </w:rPr>
        <w:t>Weather and stream rise response at six locations across the Leech water supply area.</w:t>
      </w:r>
    </w:p>
    <w:p w:rsidR="009E0651" w:rsidRDefault="00AC2C99">
      <w:r>
        <w:t> </w:t>
      </w:r>
    </w:p>
    <w:p w:rsidR="009E0651" w:rsidRDefault="00AC2C99">
      <w:r>
        <w:t xml:space="preserve">Vertical racks collected river samples on the rising hydrograph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and can be difficult to capture by standard grab sampling, particularly across multiple sites. Sampling of the six research sites was achieved through a combination of vertical rack sampling and synoptic grab sampling. Indeed, samples with maximum DOC concentrations were captured by vertical racks at five of the six sites with the exception of Leech River head (</w:t>
      </w:r>
      <w:r>
        <w:rPr>
          <w:i/>
        </w:rPr>
        <w:t>‘LeechHead’</w:t>
      </w:r>
      <w:r>
        <w:t>), where peak DOC happened to be collected as a Grab sample.</w:t>
      </w:r>
    </w:p>
    <w:p w:rsidR="009E0651" w:rsidRDefault="00AC2C99" w:rsidP="00E24359">
      <w:pPr>
        <w:pStyle w:val="Heading3"/>
      </w:pPr>
      <w:bookmarkStart w:id="60" w:name="doc-concentrations-variance"/>
      <w:bookmarkStart w:id="61" w:name="_Toc43369175"/>
      <w:r>
        <w:t>3.3.1 DOC concentrations &amp; variance</w:t>
      </w:r>
      <w:bookmarkEnd w:id="60"/>
      <w:bookmarkEnd w:id="61"/>
    </w:p>
    <w:p w:rsidR="009E0651" w:rsidRDefault="00AC2C99">
      <w:r>
        <w:t>Figure 17 shows the distribution of DOC concentrations at each of the six sites. Highest DOC concentrations occurred at the Weeks Main creek headwater site (</w:t>
      </w:r>
      <w:r>
        <w:rPr>
          <w:i/>
        </w:rPr>
        <w:t>‘Weeks’</w:t>
      </w:r>
      <w:r>
        <w:t>, site 1), a sub-basin in the northwest of the watershed which includes Weeks Lake and surrounding wetlands. Lowest DOC was recorded at Leech River Tunnel site (</w:t>
      </w:r>
      <w:r>
        <w:rPr>
          <w:i/>
        </w:rPr>
        <w:t>‘Tunnel’</w:t>
      </w:r>
      <w:r>
        <w:t>, site 6).</w:t>
      </w:r>
    </w:p>
    <w:p w:rsidR="009E0651" w:rsidRDefault="00AC2C99">
      <w:r>
        <w:t> </w:t>
      </w:r>
    </w:p>
    <w:p w:rsidR="009E0651" w:rsidRDefault="00AC2C99">
      <w:r>
        <w:rPr>
          <w:noProof/>
        </w:rPr>
        <w:lastRenderedPageBreak/>
        <w:drawing>
          <wp:inline distT="0" distB="0" distL="0" distR="0">
            <wp:extent cx="5943600" cy="5943600"/>
            <wp:effectExtent l="0" t="0" r="0" b="0"/>
            <wp:docPr id="17" name="Picture" descr="Figure 17:  Dissolved organic carbon concentrations across the Leech watershed over sixteen months (366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rsidR="009E0651" w:rsidRDefault="00AC2C99">
      <w:r>
        <w:t xml:space="preserve">Figure 17:  </w:t>
      </w:r>
      <w:r>
        <w:rPr>
          <w:i/>
        </w:rPr>
        <w:t>Dissolved organic carbon concentrations across the Leech watershed over sixteen months (366 samples).</w:t>
      </w:r>
    </w:p>
    <w:p w:rsidR="009E0651" w:rsidRDefault="00AC2C99">
      <w:r>
        <w:t> </w:t>
      </w:r>
    </w:p>
    <w:p w:rsidR="009E0651" w:rsidRDefault="00AC2C99">
      <w:r>
        <w:t xml:space="preserve">The Tunnel site is the outlet of the Leech water supply area (LWSA), as the Leech River Tunnel will be the point of diversion for future inter-basin transfer. Runoff from each of the five nested </w:t>
      </w:r>
      <w:r>
        <w:lastRenderedPageBreak/>
        <w:t>catchments are effectively integrated at the Tunnel site. Similarly, Weeks Main and Chris Creek sites (</w:t>
      </w:r>
      <w:r>
        <w:rPr>
          <w:i/>
        </w:rPr>
        <w:t>‘Weeks’</w:t>
      </w:r>
      <w:r>
        <w:t xml:space="preserve"> &amp; </w:t>
      </w:r>
      <w:r>
        <w:rPr>
          <w:i/>
        </w:rPr>
        <w:t>‘ChrisCrk’</w:t>
      </w:r>
      <w:r>
        <w:t>) are integrated at the Leech-Head site. Table 10 summarizes the range and variability in DOC within each site and among all sites, with categorical groupings of sub-basins.</w:t>
      </w:r>
    </w:p>
    <w:p w:rsidR="009E0651" w:rsidRDefault="00AC2C99">
      <w:r>
        <w:t> </w:t>
      </w:r>
    </w:p>
    <w:p w:rsidR="009E0651" w:rsidRDefault="00AC2C99">
      <w:r>
        <w:t xml:space="preserve">Table 10: </w:t>
      </w:r>
      <w:r>
        <w:rPr>
          <w:i/>
        </w:rPr>
        <w:t>Summary of DOC across the six LWSA research sites with each nested catchment classified by basin type. Relative standard deviation (RSD) reflects the absolute standard deviation (sd) relative to mean DOC at each site.</w:t>
      </w:r>
    </w:p>
    <w:tbl>
      <w:tblPr>
        <w:tblW w:w="0" w:type="pct"/>
        <w:tblLook w:val="07E0" w:firstRow="1" w:lastRow="1" w:firstColumn="1" w:lastColumn="1" w:noHBand="1" w:noVBand="1"/>
        <w:tblCaption w:val="Table 10: Summary of DOC across the six LWSA research sites with each nested catchment classified by basin type. Relative standard deviation (RSD) reflects the absolute standard deviation (sd) relative to mean DOC at each site."/>
      </w:tblPr>
      <w:tblGrid>
        <w:gridCol w:w="1405"/>
        <w:gridCol w:w="1162"/>
        <w:gridCol w:w="906"/>
        <w:gridCol w:w="868"/>
        <w:gridCol w:w="779"/>
        <w:gridCol w:w="664"/>
        <w:gridCol w:w="1309"/>
        <w:gridCol w:w="920"/>
        <w:gridCol w:w="1347"/>
      </w:tblGrid>
      <w:tr w:rsidR="009E0651">
        <w:tc>
          <w:tcPr>
            <w:tcW w:w="0" w:type="auto"/>
            <w:tcBorders>
              <w:bottom w:val="single" w:sz="0" w:space="0" w:color="auto"/>
            </w:tcBorders>
            <w:vAlign w:val="bottom"/>
          </w:tcPr>
          <w:p w:rsidR="009E0651" w:rsidRDefault="00AC2C99">
            <w:r>
              <w:t>Site</w:t>
            </w:r>
          </w:p>
        </w:tc>
        <w:tc>
          <w:tcPr>
            <w:tcW w:w="0" w:type="auto"/>
            <w:tcBorders>
              <w:bottom w:val="single" w:sz="0" w:space="0" w:color="auto"/>
            </w:tcBorders>
            <w:vAlign w:val="bottom"/>
          </w:tcPr>
          <w:p w:rsidR="009E0651" w:rsidRDefault="00AC2C99">
            <w:r>
              <w:t>Basin type</w:t>
            </w:r>
          </w:p>
        </w:tc>
        <w:tc>
          <w:tcPr>
            <w:tcW w:w="0" w:type="auto"/>
            <w:tcBorders>
              <w:bottom w:val="single" w:sz="0" w:space="0" w:color="auto"/>
            </w:tcBorders>
            <w:vAlign w:val="bottom"/>
          </w:tcPr>
          <w:p w:rsidR="009E0651" w:rsidRDefault="00AC2C99">
            <w:pPr>
              <w:jc w:val="right"/>
            </w:pPr>
            <w:r>
              <w:t>Sample count</w:t>
            </w:r>
          </w:p>
        </w:tc>
        <w:tc>
          <w:tcPr>
            <w:tcW w:w="0" w:type="auto"/>
            <w:tcBorders>
              <w:bottom w:val="single" w:sz="0" w:space="0" w:color="auto"/>
            </w:tcBorders>
            <w:vAlign w:val="bottom"/>
          </w:tcPr>
          <w:p w:rsidR="009E0651" w:rsidRDefault="00AC2C99">
            <w:pPr>
              <w:jc w:val="right"/>
            </w:pPr>
            <w:r>
              <w:t>Mean DOC (mg/L)</w:t>
            </w:r>
          </w:p>
        </w:tc>
        <w:tc>
          <w:tcPr>
            <w:tcW w:w="0" w:type="auto"/>
            <w:tcBorders>
              <w:bottom w:val="single" w:sz="0" w:space="0" w:color="auto"/>
            </w:tcBorders>
            <w:vAlign w:val="bottom"/>
          </w:tcPr>
          <w:p w:rsidR="009E0651" w:rsidRDefault="00AC2C99">
            <w:pPr>
              <w:jc w:val="right"/>
            </w:pPr>
            <w:r>
              <w:t>sd (± mg/L DOC)</w:t>
            </w:r>
          </w:p>
        </w:tc>
        <w:tc>
          <w:tcPr>
            <w:tcW w:w="0" w:type="auto"/>
            <w:tcBorders>
              <w:bottom w:val="single" w:sz="0" w:space="0" w:color="auto"/>
            </w:tcBorders>
            <w:vAlign w:val="bottom"/>
          </w:tcPr>
          <w:p w:rsidR="009E0651" w:rsidRDefault="00AC2C99">
            <w:pPr>
              <w:jc w:val="right"/>
            </w:pPr>
            <w:r>
              <w:t>RSD (± %)</w:t>
            </w:r>
          </w:p>
        </w:tc>
        <w:tc>
          <w:tcPr>
            <w:tcW w:w="0" w:type="auto"/>
            <w:tcBorders>
              <w:bottom w:val="single" w:sz="0" w:space="0" w:color="auto"/>
            </w:tcBorders>
            <w:vAlign w:val="bottom"/>
          </w:tcPr>
          <w:p w:rsidR="009E0651" w:rsidRDefault="00AC2C99">
            <w:pPr>
              <w:jc w:val="right"/>
            </w:pPr>
            <w:r>
              <w:t>Min.(mg/L)</w:t>
            </w:r>
          </w:p>
        </w:tc>
        <w:tc>
          <w:tcPr>
            <w:tcW w:w="0" w:type="auto"/>
            <w:tcBorders>
              <w:bottom w:val="single" w:sz="0" w:space="0" w:color="auto"/>
            </w:tcBorders>
            <w:vAlign w:val="bottom"/>
          </w:tcPr>
          <w:p w:rsidR="009E0651" w:rsidRDefault="00AC2C99">
            <w:pPr>
              <w:jc w:val="right"/>
            </w:pPr>
            <w:r>
              <w:t>Median (mg/L)</w:t>
            </w:r>
          </w:p>
        </w:tc>
        <w:tc>
          <w:tcPr>
            <w:tcW w:w="0" w:type="auto"/>
            <w:tcBorders>
              <w:bottom w:val="single" w:sz="0" w:space="0" w:color="auto"/>
            </w:tcBorders>
            <w:vAlign w:val="bottom"/>
          </w:tcPr>
          <w:p w:rsidR="009E0651" w:rsidRDefault="00AC2C99">
            <w:pPr>
              <w:jc w:val="right"/>
            </w:pPr>
            <w:r>
              <w:t>Max.(mg/L)</w:t>
            </w:r>
          </w:p>
        </w:tc>
      </w:tr>
      <w:tr w:rsidR="009E0651">
        <w:tc>
          <w:tcPr>
            <w:tcW w:w="0" w:type="auto"/>
          </w:tcPr>
          <w:p w:rsidR="009E0651" w:rsidRDefault="00AC2C99">
            <w:r>
              <w:t>Weeks</w:t>
            </w:r>
          </w:p>
        </w:tc>
        <w:tc>
          <w:tcPr>
            <w:tcW w:w="0" w:type="auto"/>
          </w:tcPr>
          <w:p w:rsidR="009E0651" w:rsidRDefault="00AC2C99">
            <w:r>
              <w:t>headwater</w:t>
            </w:r>
          </w:p>
        </w:tc>
        <w:tc>
          <w:tcPr>
            <w:tcW w:w="0" w:type="auto"/>
          </w:tcPr>
          <w:p w:rsidR="009E0651" w:rsidRDefault="00AC2C99">
            <w:pPr>
              <w:jc w:val="right"/>
            </w:pPr>
            <w:r>
              <w:t>56</w:t>
            </w:r>
          </w:p>
        </w:tc>
        <w:tc>
          <w:tcPr>
            <w:tcW w:w="0" w:type="auto"/>
          </w:tcPr>
          <w:p w:rsidR="009E0651" w:rsidRDefault="00AC2C99">
            <w:pPr>
              <w:jc w:val="right"/>
            </w:pPr>
            <w:r>
              <w:t>10</w:t>
            </w:r>
          </w:p>
        </w:tc>
        <w:tc>
          <w:tcPr>
            <w:tcW w:w="0" w:type="auto"/>
          </w:tcPr>
          <w:p w:rsidR="009E0651" w:rsidRDefault="00AC2C99">
            <w:pPr>
              <w:jc w:val="right"/>
            </w:pPr>
            <w:r>
              <w:t>4</w:t>
            </w:r>
          </w:p>
        </w:tc>
        <w:tc>
          <w:tcPr>
            <w:tcW w:w="0" w:type="auto"/>
          </w:tcPr>
          <w:p w:rsidR="009E0651" w:rsidRDefault="00AC2C99">
            <w:pPr>
              <w:jc w:val="right"/>
            </w:pPr>
            <w:r>
              <w:t>36</w:t>
            </w:r>
          </w:p>
        </w:tc>
        <w:tc>
          <w:tcPr>
            <w:tcW w:w="0" w:type="auto"/>
          </w:tcPr>
          <w:p w:rsidR="009E0651" w:rsidRDefault="00AC2C99">
            <w:pPr>
              <w:jc w:val="right"/>
            </w:pPr>
            <w:r>
              <w:t>3.78</w:t>
            </w:r>
          </w:p>
        </w:tc>
        <w:tc>
          <w:tcPr>
            <w:tcW w:w="0" w:type="auto"/>
          </w:tcPr>
          <w:p w:rsidR="009E0651" w:rsidRDefault="00AC2C99">
            <w:pPr>
              <w:jc w:val="right"/>
            </w:pPr>
            <w:r>
              <w:t>9.44</w:t>
            </w:r>
          </w:p>
        </w:tc>
        <w:tc>
          <w:tcPr>
            <w:tcW w:w="0" w:type="auto"/>
          </w:tcPr>
          <w:p w:rsidR="009E0651" w:rsidRDefault="00AC2C99">
            <w:pPr>
              <w:jc w:val="right"/>
            </w:pPr>
            <w:r>
              <w:t>19.07</w:t>
            </w:r>
          </w:p>
        </w:tc>
      </w:tr>
      <w:tr w:rsidR="009E0651">
        <w:tc>
          <w:tcPr>
            <w:tcW w:w="0" w:type="auto"/>
          </w:tcPr>
          <w:p w:rsidR="009E0651" w:rsidRDefault="00AC2C99">
            <w:r>
              <w:t>ChrisCrk</w:t>
            </w:r>
          </w:p>
        </w:tc>
        <w:tc>
          <w:tcPr>
            <w:tcW w:w="0" w:type="auto"/>
          </w:tcPr>
          <w:p w:rsidR="009E0651" w:rsidRDefault="00AC2C99">
            <w:r>
              <w:t>headwater</w:t>
            </w:r>
          </w:p>
        </w:tc>
        <w:tc>
          <w:tcPr>
            <w:tcW w:w="0" w:type="auto"/>
          </w:tcPr>
          <w:p w:rsidR="009E0651" w:rsidRDefault="00AC2C99">
            <w:pPr>
              <w:jc w:val="right"/>
            </w:pPr>
            <w:r>
              <w:t>49</w:t>
            </w:r>
          </w:p>
        </w:tc>
        <w:tc>
          <w:tcPr>
            <w:tcW w:w="0" w:type="auto"/>
          </w:tcPr>
          <w:p w:rsidR="009E0651" w:rsidRDefault="00AC2C99">
            <w:pPr>
              <w:jc w:val="right"/>
            </w:pPr>
            <w:r>
              <w:t>5</w:t>
            </w:r>
          </w:p>
        </w:tc>
        <w:tc>
          <w:tcPr>
            <w:tcW w:w="0" w:type="auto"/>
          </w:tcPr>
          <w:p w:rsidR="009E0651" w:rsidRDefault="00AC2C99">
            <w:pPr>
              <w:jc w:val="right"/>
            </w:pPr>
            <w:r>
              <w:t>2</w:t>
            </w:r>
          </w:p>
        </w:tc>
        <w:tc>
          <w:tcPr>
            <w:tcW w:w="0" w:type="auto"/>
          </w:tcPr>
          <w:p w:rsidR="009E0651" w:rsidRDefault="00AC2C99">
            <w:pPr>
              <w:jc w:val="right"/>
            </w:pPr>
            <w:r>
              <w:t>41</w:t>
            </w:r>
          </w:p>
        </w:tc>
        <w:tc>
          <w:tcPr>
            <w:tcW w:w="0" w:type="auto"/>
          </w:tcPr>
          <w:p w:rsidR="009E0651" w:rsidRDefault="00AC2C99">
            <w:pPr>
              <w:jc w:val="right"/>
            </w:pPr>
            <w:r>
              <w:t>1.84</w:t>
            </w:r>
          </w:p>
        </w:tc>
        <w:tc>
          <w:tcPr>
            <w:tcW w:w="0" w:type="auto"/>
          </w:tcPr>
          <w:p w:rsidR="009E0651" w:rsidRDefault="00AC2C99">
            <w:pPr>
              <w:jc w:val="right"/>
            </w:pPr>
            <w:r>
              <w:t>4.74</w:t>
            </w:r>
          </w:p>
        </w:tc>
        <w:tc>
          <w:tcPr>
            <w:tcW w:w="0" w:type="auto"/>
          </w:tcPr>
          <w:p w:rsidR="009E0651" w:rsidRDefault="00AC2C99">
            <w:pPr>
              <w:jc w:val="right"/>
            </w:pPr>
            <w:r>
              <w:t>9.16</w:t>
            </w:r>
          </w:p>
        </w:tc>
      </w:tr>
      <w:tr w:rsidR="009E0651">
        <w:tc>
          <w:tcPr>
            <w:tcW w:w="0" w:type="auto"/>
          </w:tcPr>
          <w:p w:rsidR="009E0651" w:rsidRDefault="00AC2C99">
            <w:r>
              <w:t>LeechHead</w:t>
            </w:r>
          </w:p>
        </w:tc>
        <w:tc>
          <w:tcPr>
            <w:tcW w:w="0" w:type="auto"/>
          </w:tcPr>
          <w:p w:rsidR="009E0651" w:rsidRDefault="00AC2C99">
            <w:r>
              <w:t>mainstem</w:t>
            </w:r>
          </w:p>
        </w:tc>
        <w:tc>
          <w:tcPr>
            <w:tcW w:w="0" w:type="auto"/>
          </w:tcPr>
          <w:p w:rsidR="009E0651" w:rsidRDefault="00AC2C99">
            <w:pPr>
              <w:jc w:val="right"/>
            </w:pPr>
            <w:r>
              <w:t>51</w:t>
            </w:r>
          </w:p>
        </w:tc>
        <w:tc>
          <w:tcPr>
            <w:tcW w:w="0" w:type="auto"/>
          </w:tcPr>
          <w:p w:rsidR="009E0651" w:rsidRDefault="00AC2C99">
            <w:pPr>
              <w:jc w:val="right"/>
            </w:pPr>
            <w:r>
              <w:t>7</w:t>
            </w:r>
          </w:p>
        </w:tc>
        <w:tc>
          <w:tcPr>
            <w:tcW w:w="0" w:type="auto"/>
          </w:tcPr>
          <w:p w:rsidR="009E0651" w:rsidRDefault="00AC2C99">
            <w:pPr>
              <w:jc w:val="right"/>
            </w:pPr>
            <w:r>
              <w:t>2</w:t>
            </w:r>
          </w:p>
        </w:tc>
        <w:tc>
          <w:tcPr>
            <w:tcW w:w="0" w:type="auto"/>
          </w:tcPr>
          <w:p w:rsidR="009E0651" w:rsidRDefault="00AC2C99">
            <w:pPr>
              <w:jc w:val="right"/>
            </w:pPr>
            <w:r>
              <w:t>24</w:t>
            </w:r>
          </w:p>
        </w:tc>
        <w:tc>
          <w:tcPr>
            <w:tcW w:w="0" w:type="auto"/>
          </w:tcPr>
          <w:p w:rsidR="009E0651" w:rsidRDefault="00AC2C99">
            <w:pPr>
              <w:jc w:val="right"/>
            </w:pPr>
            <w:r>
              <w:t>3.95</w:t>
            </w:r>
          </w:p>
        </w:tc>
        <w:tc>
          <w:tcPr>
            <w:tcW w:w="0" w:type="auto"/>
          </w:tcPr>
          <w:p w:rsidR="009E0651" w:rsidRDefault="00AC2C99">
            <w:pPr>
              <w:jc w:val="right"/>
            </w:pPr>
            <w:r>
              <w:t>6.84</w:t>
            </w:r>
          </w:p>
        </w:tc>
        <w:tc>
          <w:tcPr>
            <w:tcW w:w="0" w:type="auto"/>
          </w:tcPr>
          <w:p w:rsidR="009E0651" w:rsidRDefault="00AC2C99">
            <w:pPr>
              <w:jc w:val="right"/>
            </w:pPr>
            <w:r>
              <w:t>11.64</w:t>
            </w:r>
          </w:p>
        </w:tc>
      </w:tr>
      <w:tr w:rsidR="009E0651">
        <w:tc>
          <w:tcPr>
            <w:tcW w:w="0" w:type="auto"/>
          </w:tcPr>
          <w:p w:rsidR="009E0651" w:rsidRDefault="00AC2C99">
            <w:r>
              <w:t>CraggCrk</w:t>
            </w:r>
          </w:p>
        </w:tc>
        <w:tc>
          <w:tcPr>
            <w:tcW w:w="0" w:type="auto"/>
          </w:tcPr>
          <w:p w:rsidR="009E0651" w:rsidRDefault="00AC2C99">
            <w:r>
              <w:t>mainstem</w:t>
            </w:r>
          </w:p>
        </w:tc>
        <w:tc>
          <w:tcPr>
            <w:tcW w:w="0" w:type="auto"/>
          </w:tcPr>
          <w:p w:rsidR="009E0651" w:rsidRDefault="00AC2C99">
            <w:pPr>
              <w:jc w:val="right"/>
            </w:pPr>
            <w:r>
              <w:t>71</w:t>
            </w:r>
          </w:p>
        </w:tc>
        <w:tc>
          <w:tcPr>
            <w:tcW w:w="0" w:type="auto"/>
          </w:tcPr>
          <w:p w:rsidR="009E0651" w:rsidRDefault="00AC2C99">
            <w:pPr>
              <w:jc w:val="right"/>
            </w:pPr>
            <w:r>
              <w:t>5</w:t>
            </w:r>
          </w:p>
        </w:tc>
        <w:tc>
          <w:tcPr>
            <w:tcW w:w="0" w:type="auto"/>
          </w:tcPr>
          <w:p w:rsidR="009E0651" w:rsidRDefault="00AC2C99">
            <w:pPr>
              <w:jc w:val="right"/>
            </w:pPr>
            <w:r>
              <w:t>1</w:t>
            </w:r>
          </w:p>
        </w:tc>
        <w:tc>
          <w:tcPr>
            <w:tcW w:w="0" w:type="auto"/>
          </w:tcPr>
          <w:p w:rsidR="009E0651" w:rsidRDefault="00AC2C99">
            <w:pPr>
              <w:jc w:val="right"/>
            </w:pPr>
            <w:r>
              <w:t>31</w:t>
            </w:r>
          </w:p>
        </w:tc>
        <w:tc>
          <w:tcPr>
            <w:tcW w:w="0" w:type="auto"/>
          </w:tcPr>
          <w:p w:rsidR="009E0651" w:rsidRDefault="00AC2C99">
            <w:pPr>
              <w:jc w:val="right"/>
            </w:pPr>
            <w:r>
              <w:t>1.79</w:t>
            </w:r>
          </w:p>
        </w:tc>
        <w:tc>
          <w:tcPr>
            <w:tcW w:w="0" w:type="auto"/>
          </w:tcPr>
          <w:p w:rsidR="009E0651" w:rsidRDefault="00AC2C99">
            <w:pPr>
              <w:jc w:val="right"/>
            </w:pPr>
            <w:r>
              <w:t>4.46</w:t>
            </w:r>
          </w:p>
        </w:tc>
        <w:tc>
          <w:tcPr>
            <w:tcW w:w="0" w:type="auto"/>
          </w:tcPr>
          <w:p w:rsidR="009E0651" w:rsidRDefault="00AC2C99">
            <w:pPr>
              <w:jc w:val="right"/>
            </w:pPr>
            <w:r>
              <w:t>8.22</w:t>
            </w:r>
          </w:p>
        </w:tc>
      </w:tr>
      <w:tr w:rsidR="009E0651">
        <w:tc>
          <w:tcPr>
            <w:tcW w:w="0" w:type="auto"/>
          </w:tcPr>
          <w:p w:rsidR="009E0651" w:rsidRDefault="00AC2C99">
            <w:r>
              <w:t>WestLeech</w:t>
            </w:r>
          </w:p>
        </w:tc>
        <w:tc>
          <w:tcPr>
            <w:tcW w:w="0" w:type="auto"/>
          </w:tcPr>
          <w:p w:rsidR="009E0651" w:rsidRDefault="00AC2C99">
            <w:r>
              <w:t>mainstem</w:t>
            </w:r>
          </w:p>
        </w:tc>
        <w:tc>
          <w:tcPr>
            <w:tcW w:w="0" w:type="auto"/>
          </w:tcPr>
          <w:p w:rsidR="009E0651" w:rsidRDefault="00AC2C99">
            <w:pPr>
              <w:jc w:val="right"/>
            </w:pPr>
            <w:r>
              <w:t>67</w:t>
            </w:r>
          </w:p>
        </w:tc>
        <w:tc>
          <w:tcPr>
            <w:tcW w:w="0" w:type="auto"/>
          </w:tcPr>
          <w:p w:rsidR="009E0651" w:rsidRDefault="00AC2C99">
            <w:pPr>
              <w:jc w:val="right"/>
            </w:pPr>
            <w:r>
              <w:t>6</w:t>
            </w:r>
          </w:p>
        </w:tc>
        <w:tc>
          <w:tcPr>
            <w:tcW w:w="0" w:type="auto"/>
          </w:tcPr>
          <w:p w:rsidR="009E0651" w:rsidRDefault="00AC2C99">
            <w:pPr>
              <w:jc w:val="right"/>
            </w:pPr>
            <w:r>
              <w:t>2</w:t>
            </w:r>
          </w:p>
        </w:tc>
        <w:tc>
          <w:tcPr>
            <w:tcW w:w="0" w:type="auto"/>
          </w:tcPr>
          <w:p w:rsidR="009E0651" w:rsidRDefault="00AC2C99">
            <w:pPr>
              <w:jc w:val="right"/>
            </w:pPr>
            <w:r>
              <w:t>41</w:t>
            </w:r>
          </w:p>
        </w:tc>
        <w:tc>
          <w:tcPr>
            <w:tcW w:w="0" w:type="auto"/>
          </w:tcPr>
          <w:p w:rsidR="009E0651" w:rsidRDefault="00AC2C99">
            <w:pPr>
              <w:jc w:val="right"/>
            </w:pPr>
            <w:r>
              <w:t>2.00</w:t>
            </w:r>
          </w:p>
        </w:tc>
        <w:tc>
          <w:tcPr>
            <w:tcW w:w="0" w:type="auto"/>
          </w:tcPr>
          <w:p w:rsidR="009E0651" w:rsidRDefault="00AC2C99">
            <w:pPr>
              <w:jc w:val="right"/>
            </w:pPr>
            <w:r>
              <w:t>5.36</w:t>
            </w:r>
          </w:p>
        </w:tc>
        <w:tc>
          <w:tcPr>
            <w:tcW w:w="0" w:type="auto"/>
          </w:tcPr>
          <w:p w:rsidR="009E0651" w:rsidRDefault="00AC2C99">
            <w:pPr>
              <w:jc w:val="right"/>
            </w:pPr>
            <w:r>
              <w:t>10.95</w:t>
            </w:r>
          </w:p>
        </w:tc>
      </w:tr>
      <w:tr w:rsidR="009E0651">
        <w:tc>
          <w:tcPr>
            <w:tcW w:w="0" w:type="auto"/>
          </w:tcPr>
          <w:p w:rsidR="009E0651" w:rsidRDefault="00AC2C99">
            <w:r>
              <w:t>Tunnel</w:t>
            </w:r>
          </w:p>
        </w:tc>
        <w:tc>
          <w:tcPr>
            <w:tcW w:w="0" w:type="auto"/>
          </w:tcPr>
          <w:p w:rsidR="009E0651" w:rsidRDefault="00AC2C99">
            <w:r>
              <w:t>outlet</w:t>
            </w:r>
          </w:p>
        </w:tc>
        <w:tc>
          <w:tcPr>
            <w:tcW w:w="0" w:type="auto"/>
          </w:tcPr>
          <w:p w:rsidR="009E0651" w:rsidRDefault="00AC2C99">
            <w:pPr>
              <w:jc w:val="right"/>
            </w:pPr>
            <w:r>
              <w:t>74</w:t>
            </w:r>
          </w:p>
        </w:tc>
        <w:tc>
          <w:tcPr>
            <w:tcW w:w="0" w:type="auto"/>
          </w:tcPr>
          <w:p w:rsidR="009E0651" w:rsidRDefault="00AC2C99">
            <w:pPr>
              <w:jc w:val="right"/>
            </w:pPr>
            <w:r>
              <w:t>5</w:t>
            </w:r>
          </w:p>
        </w:tc>
        <w:tc>
          <w:tcPr>
            <w:tcW w:w="0" w:type="auto"/>
          </w:tcPr>
          <w:p w:rsidR="009E0651" w:rsidRDefault="00AC2C99">
            <w:pPr>
              <w:jc w:val="right"/>
            </w:pPr>
            <w:r>
              <w:t>2</w:t>
            </w:r>
          </w:p>
        </w:tc>
        <w:tc>
          <w:tcPr>
            <w:tcW w:w="0" w:type="auto"/>
          </w:tcPr>
          <w:p w:rsidR="009E0651" w:rsidRDefault="00AC2C99">
            <w:pPr>
              <w:jc w:val="right"/>
            </w:pPr>
            <w:r>
              <w:t>36</w:t>
            </w:r>
          </w:p>
        </w:tc>
        <w:tc>
          <w:tcPr>
            <w:tcW w:w="0" w:type="auto"/>
          </w:tcPr>
          <w:p w:rsidR="009E0651" w:rsidRDefault="00AC2C99">
            <w:pPr>
              <w:jc w:val="right"/>
            </w:pPr>
            <w:r>
              <w:t>1.65</w:t>
            </w:r>
          </w:p>
        </w:tc>
        <w:tc>
          <w:tcPr>
            <w:tcW w:w="0" w:type="auto"/>
          </w:tcPr>
          <w:p w:rsidR="009E0651" w:rsidRDefault="00AC2C99">
            <w:pPr>
              <w:jc w:val="right"/>
            </w:pPr>
            <w:r>
              <w:t>4.94</w:t>
            </w:r>
          </w:p>
        </w:tc>
        <w:tc>
          <w:tcPr>
            <w:tcW w:w="0" w:type="auto"/>
          </w:tcPr>
          <w:p w:rsidR="009E0651" w:rsidRDefault="00AC2C99">
            <w:pPr>
              <w:jc w:val="right"/>
            </w:pPr>
            <w:r>
              <w:t>9.02</w:t>
            </w:r>
          </w:p>
        </w:tc>
      </w:tr>
      <w:tr w:rsidR="009E0651">
        <w:tc>
          <w:tcPr>
            <w:tcW w:w="0" w:type="auto"/>
          </w:tcPr>
          <w:p w:rsidR="009E0651" w:rsidRDefault="00AC2C99">
            <w:r>
              <w:t>SUMMARY</w:t>
            </w:r>
          </w:p>
        </w:tc>
        <w:tc>
          <w:tcPr>
            <w:tcW w:w="0" w:type="auto"/>
          </w:tcPr>
          <w:p w:rsidR="009E0651" w:rsidRDefault="00AC2C99">
            <w:r>
              <w:t>headwater</w:t>
            </w:r>
          </w:p>
        </w:tc>
        <w:tc>
          <w:tcPr>
            <w:tcW w:w="0" w:type="auto"/>
          </w:tcPr>
          <w:p w:rsidR="009E0651" w:rsidRDefault="00AC2C99">
            <w:pPr>
              <w:jc w:val="right"/>
            </w:pPr>
            <w:r>
              <w:t>105</w:t>
            </w:r>
          </w:p>
        </w:tc>
        <w:tc>
          <w:tcPr>
            <w:tcW w:w="0" w:type="auto"/>
          </w:tcPr>
          <w:p w:rsidR="009E0651" w:rsidRDefault="00AC2C99">
            <w:pPr>
              <w:jc w:val="right"/>
            </w:pPr>
            <w:r>
              <w:t>8</w:t>
            </w:r>
          </w:p>
        </w:tc>
        <w:tc>
          <w:tcPr>
            <w:tcW w:w="0" w:type="auto"/>
          </w:tcPr>
          <w:p w:rsidR="009E0651" w:rsidRDefault="00AC2C99">
            <w:pPr>
              <w:jc w:val="right"/>
            </w:pPr>
            <w:r>
              <w:t>4</w:t>
            </w:r>
          </w:p>
        </w:tc>
        <w:tc>
          <w:tcPr>
            <w:tcW w:w="0" w:type="auto"/>
          </w:tcPr>
          <w:p w:rsidR="009E0651" w:rsidRDefault="00AC2C99">
            <w:pPr>
              <w:jc w:val="right"/>
            </w:pPr>
            <w:r>
              <w:t>52</w:t>
            </w:r>
          </w:p>
        </w:tc>
        <w:tc>
          <w:tcPr>
            <w:tcW w:w="0" w:type="auto"/>
          </w:tcPr>
          <w:p w:rsidR="009E0651" w:rsidRDefault="00AC2C99">
            <w:pPr>
              <w:jc w:val="right"/>
            </w:pPr>
            <w:r>
              <w:t>1.84</w:t>
            </w:r>
          </w:p>
        </w:tc>
        <w:tc>
          <w:tcPr>
            <w:tcW w:w="0" w:type="auto"/>
          </w:tcPr>
          <w:p w:rsidR="009E0651" w:rsidRDefault="00AC2C99">
            <w:pPr>
              <w:jc w:val="right"/>
            </w:pPr>
            <w:r>
              <w:t>6.77</w:t>
            </w:r>
          </w:p>
        </w:tc>
        <w:tc>
          <w:tcPr>
            <w:tcW w:w="0" w:type="auto"/>
          </w:tcPr>
          <w:p w:rsidR="009E0651" w:rsidRDefault="00AC2C99">
            <w:pPr>
              <w:jc w:val="right"/>
            </w:pPr>
            <w:r>
              <w:t>19.07</w:t>
            </w:r>
          </w:p>
        </w:tc>
      </w:tr>
      <w:tr w:rsidR="009E0651">
        <w:tc>
          <w:tcPr>
            <w:tcW w:w="0" w:type="auto"/>
          </w:tcPr>
          <w:p w:rsidR="009E0651" w:rsidRDefault="00AC2C99">
            <w:r>
              <w:lastRenderedPageBreak/>
              <w:t>SUMMARY</w:t>
            </w:r>
          </w:p>
        </w:tc>
        <w:tc>
          <w:tcPr>
            <w:tcW w:w="0" w:type="auto"/>
          </w:tcPr>
          <w:p w:rsidR="009E0651" w:rsidRDefault="00AC2C99">
            <w:r>
              <w:t>mainstem</w:t>
            </w:r>
          </w:p>
        </w:tc>
        <w:tc>
          <w:tcPr>
            <w:tcW w:w="0" w:type="auto"/>
          </w:tcPr>
          <w:p w:rsidR="009E0651" w:rsidRDefault="00AC2C99">
            <w:pPr>
              <w:jc w:val="right"/>
            </w:pPr>
            <w:r>
              <w:t>189</w:t>
            </w:r>
          </w:p>
        </w:tc>
        <w:tc>
          <w:tcPr>
            <w:tcW w:w="0" w:type="auto"/>
          </w:tcPr>
          <w:p w:rsidR="009E0651" w:rsidRDefault="00AC2C99">
            <w:pPr>
              <w:jc w:val="right"/>
            </w:pPr>
            <w:r>
              <w:t>6</w:t>
            </w:r>
          </w:p>
        </w:tc>
        <w:tc>
          <w:tcPr>
            <w:tcW w:w="0" w:type="auto"/>
          </w:tcPr>
          <w:p w:rsidR="009E0651" w:rsidRDefault="00AC2C99">
            <w:pPr>
              <w:jc w:val="right"/>
            </w:pPr>
            <w:r>
              <w:t>2</w:t>
            </w:r>
          </w:p>
        </w:tc>
        <w:tc>
          <w:tcPr>
            <w:tcW w:w="0" w:type="auto"/>
          </w:tcPr>
          <w:p w:rsidR="009E0651" w:rsidRDefault="00AC2C99">
            <w:pPr>
              <w:jc w:val="right"/>
            </w:pPr>
            <w:r>
              <w:t>36</w:t>
            </w:r>
          </w:p>
        </w:tc>
        <w:tc>
          <w:tcPr>
            <w:tcW w:w="0" w:type="auto"/>
          </w:tcPr>
          <w:p w:rsidR="009E0651" w:rsidRDefault="00AC2C99">
            <w:pPr>
              <w:jc w:val="right"/>
            </w:pPr>
            <w:r>
              <w:t>1.79</w:t>
            </w:r>
          </w:p>
        </w:tc>
        <w:tc>
          <w:tcPr>
            <w:tcW w:w="0" w:type="auto"/>
          </w:tcPr>
          <w:p w:rsidR="009E0651" w:rsidRDefault="00AC2C99">
            <w:pPr>
              <w:jc w:val="right"/>
            </w:pPr>
            <w:r>
              <w:t>5.36</w:t>
            </w:r>
          </w:p>
        </w:tc>
        <w:tc>
          <w:tcPr>
            <w:tcW w:w="0" w:type="auto"/>
          </w:tcPr>
          <w:p w:rsidR="009E0651" w:rsidRDefault="00AC2C99">
            <w:pPr>
              <w:jc w:val="right"/>
            </w:pPr>
            <w:r>
              <w:t>11.64</w:t>
            </w:r>
          </w:p>
        </w:tc>
      </w:tr>
    </w:tbl>
    <w:p w:rsidR="009E0651" w:rsidRDefault="00AC2C99">
      <w:r>
        <w:t> </w:t>
      </w:r>
    </w:p>
    <w:p w:rsidR="009E0651" w:rsidRDefault="00AC2C99">
      <w:r>
        <w:t>** needs a better frame: Which was greater, the variability of DOC concentrations within each site or between sites?</w:t>
      </w:r>
    </w:p>
    <w:p w:rsidR="009E0651" w:rsidRDefault="00AC2C99">
      <w:r>
        <w:t>Relative standard deviation (RSD) indicates how values range around the mean within a group. Across the LWSA DOC at each site ranged from 24% to 41% RSD. Among the headwater sites (sites 1 &amp; 2) DOC had a 52% RSD, compared to 36% among mainstem rivers. This means that the variance observed between headwater sites was greater than the variance thant occured at each site, whereas RSD among mainstem rivers was close to the average observed at each of those sites.</w:t>
      </w:r>
    </w:p>
    <w:p w:rsidR="009E0651" w:rsidRDefault="00AC2C99">
      <w:r>
        <w:t>Results of Levene’s test</w:t>
      </w:r>
      <w:r>
        <w:footnoteReference w:id="4"/>
      </w:r>
      <w:r>
        <w:t xml:space="preserve"> confirmed that the variance of DOC concentrations was not homogeneous across the LWSA (p-value = 8.2</w:t>
      </w:r>
      <w:r>
        <w:rPr>
          <w:vertAlign w:val="superscript"/>
        </w:rPr>
        <w:t>-10</w:t>
      </w:r>
      <w:r>
        <w:t>). To identify which pairs of sites had equal DOC variance (or were heteroscedastic), Levene’s test was applied to sample DOC results for pairs of sites. Table 11 classifies each site comparison by basin-type and summarizes p-values for each pair. Of the nine comparisons made between the six sites, West Leech River (</w:t>
      </w:r>
      <w:r>
        <w:rPr>
          <w:i/>
        </w:rPr>
        <w:t>‘WestLeech’</w:t>
      </w:r>
      <w:r>
        <w:t>, site-5) and Weeks Main Creek (</w:t>
      </w:r>
      <w:r>
        <w:rPr>
          <w:i/>
        </w:rPr>
        <w:t>‘Weeks’</w:t>
      </w:r>
      <w:r>
        <w:t>, site-1) did not have homogeneous variance when compared with any other sites; all other combinations of sites showed homoscedasticity. Both of these sub-basins drain the west side of LWSA.</w:t>
      </w:r>
    </w:p>
    <w:p w:rsidR="009E0651" w:rsidRDefault="00AC2C99">
      <w:r>
        <w:t> </w:t>
      </w:r>
    </w:p>
    <w:p w:rsidR="009E0651" w:rsidRDefault="00AC2C99">
      <w:r>
        <w:lastRenderedPageBreak/>
        <w:t xml:space="preserve">Table 11: </w:t>
      </w:r>
      <w:r>
        <w:rPr>
          <w:i/>
        </w:rPr>
        <w:t xml:space="preserve">Results of Levene’s test comparing DOC variance between sites. Significance stars indicate confidence levels: </w:t>
      </w:r>
      <w:r>
        <w:t>** 99% (alpha = 0.01); ** 95% (alpha = 0.05); * 90% (alpha = 0.1), 90% confidence was the threshold for supporting the null hypothesis of homoscedasticity.*</w:t>
      </w:r>
    </w:p>
    <w:tbl>
      <w:tblPr>
        <w:tblW w:w="0" w:type="pct"/>
        <w:tblLook w:val="07E0" w:firstRow="1" w:lastRow="1" w:firstColumn="1" w:lastColumn="1" w:noHBand="1" w:noVBand="1"/>
        <w:tblCaption w:val="Table 11: Results of Levene’s test comparing DOC variance between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9E0651">
        <w:tc>
          <w:tcPr>
            <w:tcW w:w="0" w:type="auto"/>
            <w:tcBorders>
              <w:bottom w:val="single" w:sz="0" w:space="0" w:color="auto"/>
            </w:tcBorders>
            <w:vAlign w:val="bottom"/>
          </w:tcPr>
          <w:p w:rsidR="009E0651" w:rsidRDefault="00AC2C99">
            <w:r>
              <w:t>Comparison Group</w:t>
            </w:r>
          </w:p>
        </w:tc>
        <w:tc>
          <w:tcPr>
            <w:tcW w:w="0" w:type="auto"/>
            <w:tcBorders>
              <w:bottom w:val="single" w:sz="0" w:space="0" w:color="auto"/>
            </w:tcBorders>
            <w:vAlign w:val="bottom"/>
          </w:tcPr>
          <w:p w:rsidR="009E0651" w:rsidRDefault="00AC2C99">
            <w:r>
              <w:t>Site Comparison</w:t>
            </w:r>
          </w:p>
        </w:tc>
        <w:tc>
          <w:tcPr>
            <w:tcW w:w="0" w:type="auto"/>
            <w:tcBorders>
              <w:bottom w:val="single" w:sz="0" w:space="0" w:color="auto"/>
            </w:tcBorders>
            <w:vAlign w:val="bottom"/>
          </w:tcPr>
          <w:p w:rsidR="009E0651" w:rsidRDefault="00AC2C99">
            <w:pPr>
              <w:jc w:val="right"/>
            </w:pPr>
            <w:r>
              <w:t>p.value</w:t>
            </w:r>
          </w:p>
        </w:tc>
        <w:tc>
          <w:tcPr>
            <w:tcW w:w="0" w:type="auto"/>
            <w:tcBorders>
              <w:bottom w:val="single" w:sz="0" w:space="0" w:color="auto"/>
            </w:tcBorders>
            <w:vAlign w:val="bottom"/>
          </w:tcPr>
          <w:p w:rsidR="009E0651" w:rsidRDefault="00AC2C99">
            <w:r>
              <w:t>Significance</w:t>
            </w:r>
          </w:p>
        </w:tc>
      </w:tr>
      <w:tr w:rsidR="009E0651">
        <w:tc>
          <w:tcPr>
            <w:tcW w:w="0" w:type="auto"/>
          </w:tcPr>
          <w:p w:rsidR="009E0651" w:rsidRDefault="00AC2C99">
            <w:r>
              <w:t>headwaters</w:t>
            </w:r>
          </w:p>
        </w:tc>
        <w:tc>
          <w:tcPr>
            <w:tcW w:w="0" w:type="auto"/>
          </w:tcPr>
          <w:p w:rsidR="009E0651" w:rsidRDefault="00AC2C99">
            <w:r>
              <w:t>Weeks &amp; ChrisCrk</w:t>
            </w:r>
          </w:p>
        </w:tc>
        <w:tc>
          <w:tcPr>
            <w:tcW w:w="0" w:type="auto"/>
          </w:tcPr>
          <w:p w:rsidR="009E0651" w:rsidRDefault="00AC2C99">
            <w:pPr>
              <w:jc w:val="right"/>
            </w:pPr>
            <w:r>
              <w:t>0.00605</w:t>
            </w:r>
          </w:p>
        </w:tc>
        <w:tc>
          <w:tcPr>
            <w:tcW w:w="0" w:type="auto"/>
          </w:tcPr>
          <w:p w:rsidR="009E0651" w:rsidRDefault="00AC2C99">
            <w:r>
              <w:t>***</w:t>
            </w:r>
          </w:p>
        </w:tc>
      </w:tr>
      <w:tr w:rsidR="009E0651">
        <w:tc>
          <w:tcPr>
            <w:tcW w:w="0" w:type="auto"/>
          </w:tcPr>
          <w:p w:rsidR="009E0651" w:rsidRDefault="00AC2C99">
            <w:r>
              <w:t>headwaters</w:t>
            </w:r>
          </w:p>
        </w:tc>
        <w:tc>
          <w:tcPr>
            <w:tcW w:w="0" w:type="auto"/>
          </w:tcPr>
          <w:p w:rsidR="009E0651" w:rsidRDefault="00AC2C99">
            <w:r>
              <w:t>LeechHead &amp; Weeks</w:t>
            </w:r>
          </w:p>
        </w:tc>
        <w:tc>
          <w:tcPr>
            <w:tcW w:w="0" w:type="auto"/>
          </w:tcPr>
          <w:p w:rsidR="009E0651" w:rsidRDefault="00AC2C99">
            <w:pPr>
              <w:jc w:val="right"/>
            </w:pPr>
            <w:r>
              <w:t>0.00020</w:t>
            </w:r>
          </w:p>
        </w:tc>
        <w:tc>
          <w:tcPr>
            <w:tcW w:w="0" w:type="auto"/>
          </w:tcPr>
          <w:p w:rsidR="009E0651" w:rsidRDefault="00AC2C99">
            <w:r>
              <w:t>***</w:t>
            </w:r>
          </w:p>
        </w:tc>
      </w:tr>
      <w:tr w:rsidR="009E0651">
        <w:tc>
          <w:tcPr>
            <w:tcW w:w="0" w:type="auto"/>
          </w:tcPr>
          <w:p w:rsidR="009E0651" w:rsidRDefault="00AC2C99">
            <w:r>
              <w:t>headwaters</w:t>
            </w:r>
          </w:p>
        </w:tc>
        <w:tc>
          <w:tcPr>
            <w:tcW w:w="0" w:type="auto"/>
          </w:tcPr>
          <w:p w:rsidR="009E0651" w:rsidRDefault="00AC2C99">
            <w:r>
              <w:t>LeechHead &amp; ChrisCrk</w:t>
            </w:r>
          </w:p>
        </w:tc>
        <w:tc>
          <w:tcPr>
            <w:tcW w:w="0" w:type="auto"/>
          </w:tcPr>
          <w:p w:rsidR="009E0651" w:rsidRDefault="00AC2C99">
            <w:pPr>
              <w:jc w:val="right"/>
            </w:pPr>
            <w:r>
              <w:t>0.11396</w:t>
            </w:r>
          </w:p>
        </w:tc>
        <w:tc>
          <w:tcPr>
            <w:tcW w:w="0" w:type="auto"/>
          </w:tcPr>
          <w:p w:rsidR="009E0651" w:rsidRDefault="00AC2C99">
            <w:r>
              <w:t>homoscedastic</w:t>
            </w:r>
          </w:p>
        </w:tc>
      </w:tr>
      <w:tr w:rsidR="009E0651">
        <w:tc>
          <w:tcPr>
            <w:tcW w:w="0" w:type="auto"/>
          </w:tcPr>
          <w:p w:rsidR="009E0651" w:rsidRDefault="00AC2C99">
            <w:r>
              <w:t>mainstems</w:t>
            </w:r>
          </w:p>
        </w:tc>
        <w:tc>
          <w:tcPr>
            <w:tcW w:w="0" w:type="auto"/>
          </w:tcPr>
          <w:p w:rsidR="009E0651" w:rsidRDefault="00AC2C99">
            <w:r>
              <w:t>LeechHead &amp; CraggCrk</w:t>
            </w:r>
          </w:p>
        </w:tc>
        <w:tc>
          <w:tcPr>
            <w:tcW w:w="0" w:type="auto"/>
          </w:tcPr>
          <w:p w:rsidR="009E0651" w:rsidRDefault="00AC2C99">
            <w:pPr>
              <w:jc w:val="right"/>
            </w:pPr>
            <w:r>
              <w:t>0.52974</w:t>
            </w:r>
          </w:p>
        </w:tc>
        <w:tc>
          <w:tcPr>
            <w:tcW w:w="0" w:type="auto"/>
          </w:tcPr>
          <w:p w:rsidR="009E0651" w:rsidRDefault="00AC2C99">
            <w:r>
              <w:t>homoscedastic</w:t>
            </w:r>
          </w:p>
        </w:tc>
      </w:tr>
      <w:tr w:rsidR="009E0651">
        <w:tc>
          <w:tcPr>
            <w:tcW w:w="0" w:type="auto"/>
          </w:tcPr>
          <w:p w:rsidR="009E0651" w:rsidRDefault="00AC2C99">
            <w:r>
              <w:t>mainstems</w:t>
            </w:r>
          </w:p>
        </w:tc>
        <w:tc>
          <w:tcPr>
            <w:tcW w:w="0" w:type="auto"/>
          </w:tcPr>
          <w:p w:rsidR="009E0651" w:rsidRDefault="00AC2C99">
            <w:r>
              <w:t>LeechHead &amp; WestLeech</w:t>
            </w:r>
          </w:p>
        </w:tc>
        <w:tc>
          <w:tcPr>
            <w:tcW w:w="0" w:type="auto"/>
          </w:tcPr>
          <w:p w:rsidR="009E0651" w:rsidRDefault="00AC2C99">
            <w:pPr>
              <w:jc w:val="right"/>
            </w:pPr>
            <w:r>
              <w:t>0.01536</w:t>
            </w:r>
          </w:p>
        </w:tc>
        <w:tc>
          <w:tcPr>
            <w:tcW w:w="0" w:type="auto"/>
          </w:tcPr>
          <w:p w:rsidR="009E0651" w:rsidRDefault="00AC2C99">
            <w:r>
              <w:t>**</w:t>
            </w:r>
          </w:p>
        </w:tc>
      </w:tr>
      <w:tr w:rsidR="009E0651">
        <w:tc>
          <w:tcPr>
            <w:tcW w:w="0" w:type="auto"/>
          </w:tcPr>
          <w:p w:rsidR="009E0651" w:rsidRDefault="00AC2C99">
            <w:r>
              <w:t>mainstems</w:t>
            </w:r>
          </w:p>
        </w:tc>
        <w:tc>
          <w:tcPr>
            <w:tcW w:w="0" w:type="auto"/>
          </w:tcPr>
          <w:p w:rsidR="009E0651" w:rsidRDefault="00AC2C99">
            <w:r>
              <w:t>CraggCrk &amp; WestLeech</w:t>
            </w:r>
          </w:p>
        </w:tc>
        <w:tc>
          <w:tcPr>
            <w:tcW w:w="0" w:type="auto"/>
          </w:tcPr>
          <w:p w:rsidR="009E0651" w:rsidRDefault="00AC2C99">
            <w:pPr>
              <w:jc w:val="right"/>
            </w:pPr>
            <w:r>
              <w:t>0.00053</w:t>
            </w:r>
          </w:p>
        </w:tc>
        <w:tc>
          <w:tcPr>
            <w:tcW w:w="0" w:type="auto"/>
          </w:tcPr>
          <w:p w:rsidR="009E0651" w:rsidRDefault="00AC2C99">
            <w:r>
              <w:t>***</w:t>
            </w:r>
          </w:p>
        </w:tc>
      </w:tr>
      <w:tr w:rsidR="009E0651">
        <w:tc>
          <w:tcPr>
            <w:tcW w:w="0" w:type="auto"/>
          </w:tcPr>
          <w:p w:rsidR="009E0651" w:rsidRDefault="00AC2C99">
            <w:r>
              <w:t>mainstem to outlet</w:t>
            </w:r>
          </w:p>
        </w:tc>
        <w:tc>
          <w:tcPr>
            <w:tcW w:w="0" w:type="auto"/>
          </w:tcPr>
          <w:p w:rsidR="009E0651" w:rsidRDefault="00AC2C99">
            <w:r>
              <w:t>LeechHead &amp; Tunnel</w:t>
            </w:r>
          </w:p>
        </w:tc>
        <w:tc>
          <w:tcPr>
            <w:tcW w:w="0" w:type="auto"/>
          </w:tcPr>
          <w:p w:rsidR="009E0651" w:rsidRDefault="00AC2C99">
            <w:pPr>
              <w:jc w:val="right"/>
            </w:pPr>
            <w:r>
              <w:t>0.44089</w:t>
            </w:r>
          </w:p>
        </w:tc>
        <w:tc>
          <w:tcPr>
            <w:tcW w:w="0" w:type="auto"/>
          </w:tcPr>
          <w:p w:rsidR="009E0651" w:rsidRDefault="00AC2C99">
            <w:r>
              <w:t>homoscedastic</w:t>
            </w:r>
          </w:p>
        </w:tc>
      </w:tr>
      <w:tr w:rsidR="009E0651">
        <w:tc>
          <w:tcPr>
            <w:tcW w:w="0" w:type="auto"/>
          </w:tcPr>
          <w:p w:rsidR="009E0651" w:rsidRDefault="00AC2C99">
            <w:r>
              <w:t>mainstem to outlet</w:t>
            </w:r>
          </w:p>
        </w:tc>
        <w:tc>
          <w:tcPr>
            <w:tcW w:w="0" w:type="auto"/>
          </w:tcPr>
          <w:p w:rsidR="009E0651" w:rsidRDefault="00AC2C99">
            <w:r>
              <w:t>CraggCrk &amp; Tunnel</w:t>
            </w:r>
          </w:p>
        </w:tc>
        <w:tc>
          <w:tcPr>
            <w:tcW w:w="0" w:type="auto"/>
          </w:tcPr>
          <w:p w:rsidR="009E0651" w:rsidRDefault="00AC2C99">
            <w:pPr>
              <w:jc w:val="right"/>
            </w:pPr>
            <w:r>
              <w:t>0.10117</w:t>
            </w:r>
          </w:p>
        </w:tc>
        <w:tc>
          <w:tcPr>
            <w:tcW w:w="0" w:type="auto"/>
          </w:tcPr>
          <w:p w:rsidR="009E0651" w:rsidRDefault="00AC2C99">
            <w:r>
              <w:t>homoscedastic</w:t>
            </w:r>
          </w:p>
        </w:tc>
      </w:tr>
      <w:tr w:rsidR="009E0651">
        <w:tc>
          <w:tcPr>
            <w:tcW w:w="0" w:type="auto"/>
          </w:tcPr>
          <w:p w:rsidR="009E0651" w:rsidRDefault="00AC2C99">
            <w:r>
              <w:t>mainstem to outlet</w:t>
            </w:r>
          </w:p>
        </w:tc>
        <w:tc>
          <w:tcPr>
            <w:tcW w:w="0" w:type="auto"/>
          </w:tcPr>
          <w:p w:rsidR="009E0651" w:rsidRDefault="00AC2C99">
            <w:r>
              <w:t>WestLeech &amp; Tunnel</w:t>
            </w:r>
          </w:p>
        </w:tc>
        <w:tc>
          <w:tcPr>
            <w:tcW w:w="0" w:type="auto"/>
          </w:tcPr>
          <w:p w:rsidR="009E0651" w:rsidRDefault="00AC2C99">
            <w:pPr>
              <w:jc w:val="right"/>
            </w:pPr>
            <w:r>
              <w:t>0.03605</w:t>
            </w:r>
          </w:p>
        </w:tc>
        <w:tc>
          <w:tcPr>
            <w:tcW w:w="0" w:type="auto"/>
          </w:tcPr>
          <w:p w:rsidR="009E0651" w:rsidRDefault="00AC2C99">
            <w:r>
              <w:t>**</w:t>
            </w:r>
          </w:p>
        </w:tc>
      </w:tr>
    </w:tbl>
    <w:p w:rsidR="009E0651" w:rsidRDefault="00AC2C99">
      <w:r>
        <w:t> </w:t>
      </w:r>
    </w:p>
    <w:p w:rsidR="009E0651" w:rsidRDefault="00AC2C99" w:rsidP="00E24359">
      <w:pPr>
        <w:pStyle w:val="Heading3"/>
      </w:pPr>
      <w:bookmarkStart w:id="62" w:name="temporal-patterns"/>
      <w:bookmarkStart w:id="63" w:name="_Toc43369176"/>
      <w:r>
        <w:t>3.3.2 Temporal patterns</w:t>
      </w:r>
      <w:bookmarkEnd w:id="62"/>
      <w:bookmarkEnd w:id="63"/>
    </w:p>
    <w:p w:rsidR="009E0651" w:rsidRDefault="00AC2C99">
      <w:r>
        <w:t>Fluctuations in stage were synchronized across the LWSA, and it was confirmed that river response was concordant among the six sites (Kendall’s W = 0.9721, Spearman’s ranked correlation = 0.9666, p-value &lt;0.001 (based on 999 randomizations)). While rainfall generated synchrony in stream rise, how did aqueous DOC concentration vary over time?</w:t>
      </w:r>
    </w:p>
    <w:p w:rsidR="009E0651" w:rsidRDefault="00AC2C99">
      <w:r>
        <w:t xml:space="preserve">Over time, DOC concentrations followed similar trends across each of the six LWSA sites (Figure 18). DOC was highest early in the wet season and progressively decreased through the fall and winter, reaching minimum concentrations in the spring before progressively increasing </w:t>
      </w:r>
      <w:r>
        <w:lastRenderedPageBreak/>
        <w:t>again through the summer.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rsidR="009E0651" w:rsidRDefault="00AC2C99">
      <w:r>
        <w:t> </w:t>
      </w:r>
    </w:p>
    <w:p w:rsidR="009E0651" w:rsidRDefault="00AC2C99">
      <w:r>
        <w:rPr>
          <w:noProof/>
        </w:rPr>
        <w:drawing>
          <wp:inline distT="0" distB="0" distL="0" distR="0">
            <wp:extent cx="5504749" cy="5504749"/>
            <wp:effectExtent l="0" t="0" r="0" b="0"/>
            <wp:docPr id="18" name="Picture" descr="Figure 18:  Trends in dissolved organic carbon concentrations over sixteen months (Oct 2018 to Feb 2020) at six sites across the Leech water supply area (n = 367: 166 grab samples, 201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9"/>
                    <a:stretch>
                      <a:fillRect/>
                    </a:stretch>
                  </pic:blipFill>
                  <pic:spPr bwMode="auto">
                    <a:xfrm>
                      <a:off x="0" y="0"/>
                      <a:ext cx="5504749" cy="5504749"/>
                    </a:xfrm>
                    <a:prstGeom prst="rect">
                      <a:avLst/>
                    </a:prstGeom>
                    <a:noFill/>
                    <a:ln w="9525">
                      <a:noFill/>
                      <a:headEnd/>
                      <a:tailEnd/>
                    </a:ln>
                  </pic:spPr>
                </pic:pic>
              </a:graphicData>
            </a:graphic>
          </wp:inline>
        </w:drawing>
      </w:r>
    </w:p>
    <w:p w:rsidR="009E0651" w:rsidRDefault="00AC2C99">
      <w:r>
        <w:lastRenderedPageBreak/>
        <w:t xml:space="preserve">Figure 18:  </w:t>
      </w:r>
      <w:r>
        <w:rPr>
          <w:i/>
        </w:rPr>
        <w:t>Trends in dissolved organic carbon concentrations over sixteen months (Oct 2018 to Feb 2020) at six sites across the Leech water supply area (n = 367: 166 grab samples, 201 vertical rack samples.</w:t>
      </w:r>
    </w:p>
    <w:p w:rsidR="009E0651" w:rsidRDefault="00AC2C99">
      <w:r>
        <w:t> </w:t>
      </w:r>
    </w:p>
    <w:p w:rsidR="009E0651" w:rsidRDefault="00AC2C99">
      <w:r>
        <w:rPr>
          <w:b/>
        </w:rPr>
        <w:t>I think I should drop this, because DOC was not recorded continuously or simultaneously</w:t>
      </w:r>
    </w:p>
    <w:p w:rsidR="009E0651" w:rsidRDefault="00AC2C99">
      <w:r>
        <w:t>To determine whether DOC minimum and maximum concentrations occurred at the same time across the LWSA, temporal synchrony tests were run on sample results. The R package Synchrony was used to find the proportion of common time-stamped DOC extrema (minima and maxima) between pairs of sites. Table ?? summarizes the findings of these synchrony tests, where a proportion of 1 indicates perfect temporal synchrony of DOC peaks between sites (and zero indicates asynchrony).</w:t>
      </w:r>
    </w:p>
    <w:p w:rsidR="009E0651" w:rsidRDefault="00AC2C99">
      <w:r>
        <w:t>** OR if DateTime was rounded to 30 minute intervals, there might be more of a level playing field? *** nope never mind, I don’t think that will work because you’d have to average DOC values or something</w:t>
      </w:r>
    </w:p>
    <w:p w:rsidR="009E0651" w:rsidRDefault="00AC2C99" w:rsidP="00E24359">
      <w:pPr>
        <w:pStyle w:val="Heading3"/>
      </w:pPr>
      <w:bookmarkStart w:id="64" w:name="X11fc2803db8ab1358e155c58db50d9cf7ef0827"/>
      <w:bookmarkStart w:id="65" w:name="_Toc43369177"/>
      <w:r>
        <w:t>? spatial Synchrony DOC &amp; stage local extrema</w:t>
      </w:r>
      <w:bookmarkEnd w:id="64"/>
      <w:bookmarkEnd w:id="65"/>
    </w:p>
    <w:p w:rsidR="009E0651" w:rsidRDefault="00AC2C99">
      <w:r>
        <w:t>— manual doc and peak stage analysis – this is the good stuff:</w:t>
      </w:r>
    </w:p>
    <w:p w:rsidR="009E0651" w:rsidRDefault="00AC2C99">
      <w:r>
        <w:t xml:space="preserve">Did DOC concentrations peak in synchrony with river stage at each site? To determine if local extrema (maxima and minima) DOC concentrations were captured in synchrony with the local extrema of sampled flows (minima and maxima sampled stage), temporal synchrony tests were run on sample results. For each site, results of samples were grouped by collection period and rain event to identify maximum and minimum DOC and peak sample stage and then checked to determine whether extrema of DOC occurred in the sample collected at corresponding stage </w:t>
      </w:r>
      <w:r>
        <w:lastRenderedPageBreak/>
        <w:t>extrema. Table 12 summarized the proportion of samples collected at each site for which the same sample corresponded to both DOC and sample stage extrema.</w:t>
      </w:r>
    </w:p>
    <w:p w:rsidR="009E0651" w:rsidRDefault="00AC2C99">
      <w:r>
        <w:t> </w:t>
      </w:r>
    </w:p>
    <w:p w:rsidR="009E0651" w:rsidRDefault="00AC2C99">
      <w:r>
        <w:t xml:space="preserve">Table 12: </w:t>
      </w:r>
      <w:r>
        <w:rPr>
          <w:i/>
        </w:rPr>
        <w:t>Proportion of samples for which peak DOC was found in the highest sample stage.</w:t>
      </w:r>
    </w:p>
    <w:tbl>
      <w:tblPr>
        <w:tblW w:w="0" w:type="pct"/>
        <w:tblLook w:val="07E0" w:firstRow="1" w:lastRow="1" w:firstColumn="1" w:lastColumn="1" w:noHBand="1" w:noVBand="1"/>
        <w:tblCaption w:val="Table 12: Proportion of samples for which peak DOC was found in the highest sample stage."/>
      </w:tblPr>
      <w:tblGrid>
        <w:gridCol w:w="1309"/>
        <w:gridCol w:w="3236"/>
        <w:gridCol w:w="3196"/>
      </w:tblGrid>
      <w:tr w:rsidR="009E0651">
        <w:tc>
          <w:tcPr>
            <w:tcW w:w="0" w:type="auto"/>
            <w:tcBorders>
              <w:bottom w:val="single" w:sz="0" w:space="0" w:color="auto"/>
            </w:tcBorders>
            <w:vAlign w:val="bottom"/>
          </w:tcPr>
          <w:p w:rsidR="009E0651" w:rsidRDefault="00AC2C99">
            <w:r>
              <w:t>Site</w:t>
            </w:r>
          </w:p>
        </w:tc>
        <w:tc>
          <w:tcPr>
            <w:tcW w:w="0" w:type="auto"/>
            <w:tcBorders>
              <w:bottom w:val="single" w:sz="0" w:space="0" w:color="auto"/>
            </w:tcBorders>
            <w:vAlign w:val="bottom"/>
          </w:tcPr>
          <w:p w:rsidR="009E0651" w:rsidRDefault="00AC2C99">
            <w:pPr>
              <w:jc w:val="right"/>
            </w:pPr>
            <w:r>
              <w:t>Proportion of common maxima</w:t>
            </w:r>
          </w:p>
        </w:tc>
        <w:tc>
          <w:tcPr>
            <w:tcW w:w="0" w:type="auto"/>
            <w:tcBorders>
              <w:bottom w:val="single" w:sz="0" w:space="0" w:color="auto"/>
            </w:tcBorders>
            <w:vAlign w:val="bottom"/>
          </w:tcPr>
          <w:p w:rsidR="009E0651" w:rsidRDefault="00AC2C99">
            <w:pPr>
              <w:jc w:val="right"/>
            </w:pPr>
            <w:r>
              <w:t>Proportion of common minima</w:t>
            </w:r>
          </w:p>
        </w:tc>
      </w:tr>
      <w:tr w:rsidR="009E0651">
        <w:tc>
          <w:tcPr>
            <w:tcW w:w="0" w:type="auto"/>
          </w:tcPr>
          <w:p w:rsidR="009E0651" w:rsidRDefault="00AC2C99">
            <w:r>
              <w:t>Weeks</w:t>
            </w:r>
          </w:p>
        </w:tc>
        <w:tc>
          <w:tcPr>
            <w:tcW w:w="0" w:type="auto"/>
          </w:tcPr>
          <w:p w:rsidR="009E0651" w:rsidRDefault="00AC2C99">
            <w:pPr>
              <w:jc w:val="right"/>
            </w:pPr>
            <w:r>
              <w:t>0.647</w:t>
            </w:r>
          </w:p>
        </w:tc>
        <w:tc>
          <w:tcPr>
            <w:tcW w:w="0" w:type="auto"/>
          </w:tcPr>
          <w:p w:rsidR="009E0651" w:rsidRDefault="00AC2C99">
            <w:pPr>
              <w:jc w:val="right"/>
            </w:pPr>
            <w:r>
              <w:t>1</w:t>
            </w:r>
          </w:p>
        </w:tc>
      </w:tr>
      <w:tr w:rsidR="009E0651">
        <w:tc>
          <w:tcPr>
            <w:tcW w:w="0" w:type="auto"/>
          </w:tcPr>
          <w:p w:rsidR="009E0651" w:rsidRDefault="00AC2C99">
            <w:r>
              <w:t>ChrisCrk</w:t>
            </w:r>
          </w:p>
        </w:tc>
        <w:tc>
          <w:tcPr>
            <w:tcW w:w="0" w:type="auto"/>
          </w:tcPr>
          <w:p w:rsidR="009E0651" w:rsidRDefault="00AC2C99">
            <w:pPr>
              <w:jc w:val="right"/>
            </w:pPr>
            <w:r>
              <w:t>0.800</w:t>
            </w:r>
          </w:p>
        </w:tc>
        <w:tc>
          <w:tcPr>
            <w:tcW w:w="0" w:type="auto"/>
          </w:tcPr>
          <w:p w:rsidR="009E0651" w:rsidRDefault="00AC2C99">
            <w:pPr>
              <w:jc w:val="right"/>
            </w:pPr>
            <w:r>
              <w:t>1</w:t>
            </w:r>
          </w:p>
        </w:tc>
      </w:tr>
      <w:tr w:rsidR="009E0651">
        <w:tc>
          <w:tcPr>
            <w:tcW w:w="0" w:type="auto"/>
          </w:tcPr>
          <w:p w:rsidR="009E0651" w:rsidRDefault="00AC2C99">
            <w:r>
              <w:t>LeechHead</w:t>
            </w:r>
          </w:p>
        </w:tc>
        <w:tc>
          <w:tcPr>
            <w:tcW w:w="0" w:type="auto"/>
          </w:tcPr>
          <w:p w:rsidR="009E0651" w:rsidRDefault="00AC2C99">
            <w:pPr>
              <w:jc w:val="right"/>
            </w:pPr>
            <w:r>
              <w:t>0.889</w:t>
            </w:r>
          </w:p>
        </w:tc>
        <w:tc>
          <w:tcPr>
            <w:tcW w:w="0" w:type="auto"/>
          </w:tcPr>
          <w:p w:rsidR="009E0651" w:rsidRDefault="00AC2C99">
            <w:pPr>
              <w:jc w:val="right"/>
            </w:pPr>
            <w:r>
              <w:t>1</w:t>
            </w:r>
          </w:p>
        </w:tc>
      </w:tr>
      <w:tr w:rsidR="009E0651">
        <w:tc>
          <w:tcPr>
            <w:tcW w:w="0" w:type="auto"/>
          </w:tcPr>
          <w:p w:rsidR="009E0651" w:rsidRDefault="00AC2C99">
            <w:r>
              <w:t>CraggCrk</w:t>
            </w:r>
          </w:p>
        </w:tc>
        <w:tc>
          <w:tcPr>
            <w:tcW w:w="0" w:type="auto"/>
          </w:tcPr>
          <w:p w:rsidR="009E0651" w:rsidRDefault="00AC2C99">
            <w:pPr>
              <w:jc w:val="right"/>
            </w:pPr>
            <w:r>
              <w:t>0.800</w:t>
            </w:r>
          </w:p>
        </w:tc>
        <w:tc>
          <w:tcPr>
            <w:tcW w:w="0" w:type="auto"/>
          </w:tcPr>
          <w:p w:rsidR="009E0651" w:rsidRDefault="00AC2C99">
            <w:pPr>
              <w:jc w:val="right"/>
            </w:pPr>
            <w:r>
              <w:t>1</w:t>
            </w:r>
          </w:p>
        </w:tc>
      </w:tr>
      <w:tr w:rsidR="009E0651">
        <w:tc>
          <w:tcPr>
            <w:tcW w:w="0" w:type="auto"/>
          </w:tcPr>
          <w:p w:rsidR="009E0651" w:rsidRDefault="00AC2C99">
            <w:r>
              <w:t>WestLeech</w:t>
            </w:r>
          </w:p>
        </w:tc>
        <w:tc>
          <w:tcPr>
            <w:tcW w:w="0" w:type="auto"/>
          </w:tcPr>
          <w:p w:rsidR="009E0651" w:rsidRDefault="00AC2C99">
            <w:pPr>
              <w:jc w:val="right"/>
            </w:pPr>
            <w:r>
              <w:t>0.864</w:t>
            </w:r>
          </w:p>
        </w:tc>
        <w:tc>
          <w:tcPr>
            <w:tcW w:w="0" w:type="auto"/>
          </w:tcPr>
          <w:p w:rsidR="009E0651" w:rsidRDefault="00AC2C99">
            <w:pPr>
              <w:jc w:val="right"/>
            </w:pPr>
            <w:r>
              <w:t>1</w:t>
            </w:r>
          </w:p>
        </w:tc>
      </w:tr>
      <w:tr w:rsidR="009E0651">
        <w:tc>
          <w:tcPr>
            <w:tcW w:w="0" w:type="auto"/>
          </w:tcPr>
          <w:p w:rsidR="009E0651" w:rsidRDefault="00AC2C99">
            <w:r>
              <w:t>Tunnel</w:t>
            </w:r>
          </w:p>
        </w:tc>
        <w:tc>
          <w:tcPr>
            <w:tcW w:w="0" w:type="auto"/>
          </w:tcPr>
          <w:p w:rsidR="009E0651" w:rsidRDefault="00AC2C99">
            <w:pPr>
              <w:jc w:val="right"/>
            </w:pPr>
            <w:r>
              <w:t>0.765</w:t>
            </w:r>
          </w:p>
        </w:tc>
        <w:tc>
          <w:tcPr>
            <w:tcW w:w="0" w:type="auto"/>
          </w:tcPr>
          <w:p w:rsidR="009E0651" w:rsidRDefault="00AC2C99">
            <w:pPr>
              <w:jc w:val="right"/>
            </w:pPr>
            <w:r>
              <w:t>1</w:t>
            </w:r>
          </w:p>
        </w:tc>
      </w:tr>
      <w:tr w:rsidR="009E0651">
        <w:tc>
          <w:tcPr>
            <w:tcW w:w="0" w:type="auto"/>
          </w:tcPr>
          <w:p w:rsidR="009E0651" w:rsidRDefault="00AC2C99">
            <w:r>
              <w:t>all sites</w:t>
            </w:r>
          </w:p>
        </w:tc>
        <w:tc>
          <w:tcPr>
            <w:tcW w:w="0" w:type="auto"/>
          </w:tcPr>
          <w:p w:rsidR="009E0651" w:rsidRDefault="00AC2C99">
            <w:pPr>
              <w:jc w:val="right"/>
            </w:pPr>
            <w:r>
              <w:t>0.798</w:t>
            </w:r>
          </w:p>
        </w:tc>
        <w:tc>
          <w:tcPr>
            <w:tcW w:w="0" w:type="auto"/>
          </w:tcPr>
          <w:p w:rsidR="009E0651" w:rsidRDefault="00AC2C99">
            <w:pPr>
              <w:jc w:val="right"/>
            </w:pPr>
            <w:r>
              <w:t>1</w:t>
            </w:r>
          </w:p>
        </w:tc>
      </w:tr>
    </w:tbl>
    <w:p w:rsidR="009E0651" w:rsidRDefault="00AC2C99">
      <w:r>
        <w:t> </w:t>
      </w:r>
    </w:p>
    <w:p w:rsidR="009E0651" w:rsidRDefault="00AC2C99">
      <w:r>
        <w:t>To better understand how timing of peak DOC varied among sites during the wet season, a subset of samples was selected for closer analysis.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 13). There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rsidR="009E0651" w:rsidRDefault="00AC2C99">
      <w:r>
        <w:t> </w:t>
      </w:r>
    </w:p>
    <w:p w:rsidR="009E0651" w:rsidRDefault="00AC2C99">
      <w:r>
        <w:lastRenderedPageBreak/>
        <w:t xml:space="preserve">Table 13: </w:t>
      </w:r>
      <w:r>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3: p-values from Wilcoxon tests comparing the subset of rain events 10-12 and those samples’ DOC results to all other sampled rain events, showing no significant difference between the groups."/>
      </w:tblPr>
      <w:tblGrid>
        <w:gridCol w:w="1309"/>
        <w:gridCol w:w="1916"/>
        <w:gridCol w:w="916"/>
      </w:tblGrid>
      <w:tr w:rsidR="009E0651">
        <w:tc>
          <w:tcPr>
            <w:tcW w:w="0" w:type="auto"/>
            <w:tcBorders>
              <w:bottom w:val="single" w:sz="0" w:space="0" w:color="auto"/>
            </w:tcBorders>
            <w:vAlign w:val="bottom"/>
          </w:tcPr>
          <w:p w:rsidR="009E0651" w:rsidRDefault="00AC2C99">
            <w:r>
              <w:t>site</w:t>
            </w:r>
          </w:p>
        </w:tc>
        <w:tc>
          <w:tcPr>
            <w:tcW w:w="0" w:type="auto"/>
            <w:tcBorders>
              <w:bottom w:val="single" w:sz="0" w:space="0" w:color="auto"/>
            </w:tcBorders>
            <w:vAlign w:val="bottom"/>
          </w:tcPr>
          <w:p w:rsidR="009E0651" w:rsidRDefault="00AC2C99">
            <w:r>
              <w:t>Parameter</w:t>
            </w:r>
          </w:p>
        </w:tc>
        <w:tc>
          <w:tcPr>
            <w:tcW w:w="0" w:type="auto"/>
            <w:tcBorders>
              <w:bottom w:val="single" w:sz="0" w:space="0" w:color="auto"/>
            </w:tcBorders>
            <w:vAlign w:val="bottom"/>
          </w:tcPr>
          <w:p w:rsidR="009E0651" w:rsidRDefault="00AC2C99">
            <w:pPr>
              <w:jc w:val="right"/>
            </w:pPr>
            <w:r>
              <w:t>p.value</w:t>
            </w:r>
          </w:p>
        </w:tc>
      </w:tr>
      <w:tr w:rsidR="009E0651">
        <w:tc>
          <w:tcPr>
            <w:tcW w:w="0" w:type="auto"/>
          </w:tcPr>
          <w:p w:rsidR="009E0651" w:rsidRDefault="00AC2C99">
            <w:r>
              <w:t>Weeks</w:t>
            </w:r>
          </w:p>
        </w:tc>
        <w:tc>
          <w:tcPr>
            <w:tcW w:w="0" w:type="auto"/>
          </w:tcPr>
          <w:p w:rsidR="009E0651" w:rsidRDefault="00AC2C99">
            <w:r>
              <w:t>DOC (mg/L)</w:t>
            </w:r>
          </w:p>
        </w:tc>
        <w:tc>
          <w:tcPr>
            <w:tcW w:w="0" w:type="auto"/>
          </w:tcPr>
          <w:p w:rsidR="009E0651" w:rsidRDefault="00AC2C99">
            <w:pPr>
              <w:jc w:val="right"/>
            </w:pPr>
            <w:r>
              <w:t>0.4055</w:t>
            </w:r>
          </w:p>
        </w:tc>
      </w:tr>
      <w:tr w:rsidR="009E0651">
        <w:tc>
          <w:tcPr>
            <w:tcW w:w="0" w:type="auto"/>
          </w:tcPr>
          <w:p w:rsidR="009E0651" w:rsidRDefault="00AC2C99">
            <w:r>
              <w:t>ChrisCrk</w:t>
            </w:r>
          </w:p>
        </w:tc>
        <w:tc>
          <w:tcPr>
            <w:tcW w:w="0" w:type="auto"/>
          </w:tcPr>
          <w:p w:rsidR="009E0651" w:rsidRDefault="00AC2C99">
            <w:r>
              <w:t>DOC (mg/L)</w:t>
            </w:r>
          </w:p>
        </w:tc>
        <w:tc>
          <w:tcPr>
            <w:tcW w:w="0" w:type="auto"/>
          </w:tcPr>
          <w:p w:rsidR="009E0651" w:rsidRDefault="00AC2C99">
            <w:pPr>
              <w:jc w:val="right"/>
            </w:pPr>
            <w:r>
              <w:t>0.4140</w:t>
            </w:r>
          </w:p>
        </w:tc>
      </w:tr>
      <w:tr w:rsidR="009E0651">
        <w:tc>
          <w:tcPr>
            <w:tcW w:w="0" w:type="auto"/>
          </w:tcPr>
          <w:p w:rsidR="009E0651" w:rsidRDefault="00AC2C99">
            <w:r>
              <w:t>LeechHead</w:t>
            </w:r>
          </w:p>
        </w:tc>
        <w:tc>
          <w:tcPr>
            <w:tcW w:w="0" w:type="auto"/>
          </w:tcPr>
          <w:p w:rsidR="009E0651" w:rsidRDefault="00AC2C99">
            <w:r>
              <w:t>DOC (mg/L)</w:t>
            </w:r>
          </w:p>
        </w:tc>
        <w:tc>
          <w:tcPr>
            <w:tcW w:w="0" w:type="auto"/>
          </w:tcPr>
          <w:p w:rsidR="009E0651" w:rsidRDefault="00AC2C99">
            <w:pPr>
              <w:jc w:val="right"/>
            </w:pPr>
            <w:r>
              <w:t>0.1316</w:t>
            </w:r>
          </w:p>
        </w:tc>
      </w:tr>
      <w:tr w:rsidR="009E0651">
        <w:tc>
          <w:tcPr>
            <w:tcW w:w="0" w:type="auto"/>
          </w:tcPr>
          <w:p w:rsidR="009E0651" w:rsidRDefault="00AC2C99">
            <w:r>
              <w:t>CraggCrk</w:t>
            </w:r>
          </w:p>
        </w:tc>
        <w:tc>
          <w:tcPr>
            <w:tcW w:w="0" w:type="auto"/>
          </w:tcPr>
          <w:p w:rsidR="009E0651" w:rsidRDefault="00AC2C99">
            <w:r>
              <w:t>DOC (mg/L)</w:t>
            </w:r>
          </w:p>
        </w:tc>
        <w:tc>
          <w:tcPr>
            <w:tcW w:w="0" w:type="auto"/>
          </w:tcPr>
          <w:p w:rsidR="009E0651" w:rsidRDefault="00AC2C99">
            <w:pPr>
              <w:jc w:val="right"/>
            </w:pPr>
            <w:r>
              <w:t>0.9135</w:t>
            </w:r>
          </w:p>
        </w:tc>
      </w:tr>
      <w:tr w:rsidR="009E0651">
        <w:tc>
          <w:tcPr>
            <w:tcW w:w="0" w:type="auto"/>
          </w:tcPr>
          <w:p w:rsidR="009E0651" w:rsidRDefault="00AC2C99">
            <w:r>
              <w:t>WestLeech</w:t>
            </w:r>
          </w:p>
        </w:tc>
        <w:tc>
          <w:tcPr>
            <w:tcW w:w="0" w:type="auto"/>
          </w:tcPr>
          <w:p w:rsidR="009E0651" w:rsidRDefault="00AC2C99">
            <w:r>
              <w:t>DOC (mg/L)</w:t>
            </w:r>
          </w:p>
        </w:tc>
        <w:tc>
          <w:tcPr>
            <w:tcW w:w="0" w:type="auto"/>
          </w:tcPr>
          <w:p w:rsidR="009E0651" w:rsidRDefault="00AC2C99">
            <w:pPr>
              <w:jc w:val="right"/>
            </w:pPr>
            <w:r>
              <w:t>0.8162</w:t>
            </w:r>
          </w:p>
        </w:tc>
      </w:tr>
      <w:tr w:rsidR="009E0651">
        <w:tc>
          <w:tcPr>
            <w:tcW w:w="0" w:type="auto"/>
          </w:tcPr>
          <w:p w:rsidR="009E0651" w:rsidRDefault="00AC2C99">
            <w:r>
              <w:t>Tunnel</w:t>
            </w:r>
          </w:p>
        </w:tc>
        <w:tc>
          <w:tcPr>
            <w:tcW w:w="0" w:type="auto"/>
          </w:tcPr>
          <w:p w:rsidR="009E0651" w:rsidRDefault="00AC2C99">
            <w:r>
              <w:t>DOC (mg/L)</w:t>
            </w:r>
          </w:p>
        </w:tc>
        <w:tc>
          <w:tcPr>
            <w:tcW w:w="0" w:type="auto"/>
          </w:tcPr>
          <w:p w:rsidR="009E0651" w:rsidRDefault="00AC2C99">
            <w:pPr>
              <w:jc w:val="right"/>
            </w:pPr>
            <w:r>
              <w:t>0.0810</w:t>
            </w:r>
          </w:p>
        </w:tc>
      </w:tr>
      <w:tr w:rsidR="009E0651">
        <w:tc>
          <w:tcPr>
            <w:tcW w:w="0" w:type="auto"/>
          </w:tcPr>
          <w:p w:rsidR="009E0651" w:rsidRDefault="00AC2C99">
            <w:r>
              <w:t>LWSA</w:t>
            </w:r>
          </w:p>
        </w:tc>
        <w:tc>
          <w:tcPr>
            <w:tcW w:w="0" w:type="auto"/>
          </w:tcPr>
          <w:p w:rsidR="009E0651" w:rsidRDefault="00AC2C99">
            <w:r>
              <w:t>Rain (mm)</w:t>
            </w:r>
          </w:p>
        </w:tc>
        <w:tc>
          <w:tcPr>
            <w:tcW w:w="0" w:type="auto"/>
          </w:tcPr>
          <w:p w:rsidR="009E0651" w:rsidRDefault="00AC2C99">
            <w:pPr>
              <w:jc w:val="right"/>
            </w:pPr>
            <w:r>
              <w:t>0.5735</w:t>
            </w:r>
          </w:p>
        </w:tc>
      </w:tr>
      <w:tr w:rsidR="009E0651">
        <w:tc>
          <w:tcPr>
            <w:tcW w:w="0" w:type="auto"/>
          </w:tcPr>
          <w:p w:rsidR="009E0651" w:rsidRDefault="00AC2C99">
            <w:r>
              <w:t>LWSA</w:t>
            </w:r>
          </w:p>
        </w:tc>
        <w:tc>
          <w:tcPr>
            <w:tcW w:w="0" w:type="auto"/>
          </w:tcPr>
          <w:p w:rsidR="009E0651" w:rsidRDefault="00AC2C99">
            <w:r>
              <w:t>Intensity (mm/hr)</w:t>
            </w:r>
          </w:p>
        </w:tc>
        <w:tc>
          <w:tcPr>
            <w:tcW w:w="0" w:type="auto"/>
          </w:tcPr>
          <w:p w:rsidR="009E0651" w:rsidRDefault="00AC2C99">
            <w:pPr>
              <w:jc w:val="right"/>
            </w:pPr>
            <w:r>
              <w:t>0.4265</w:t>
            </w:r>
          </w:p>
        </w:tc>
      </w:tr>
    </w:tbl>
    <w:p w:rsidR="009E0651" w:rsidRDefault="00AC2C99" w:rsidP="00E24359">
      <w:pPr>
        <w:pStyle w:val="Heading3"/>
      </w:pPr>
      <w:bookmarkStart w:id="66" w:name="seasonal-trends"/>
      <w:bookmarkStart w:id="67" w:name="_Toc43369178"/>
      <w:r>
        <w:t>Seasonal trends</w:t>
      </w:r>
      <w:bookmarkEnd w:id="66"/>
      <w:bookmarkEnd w:id="67"/>
    </w:p>
    <w:p w:rsidR="009E0651" w:rsidRDefault="00AC2C99">
      <w:r>
        <w:t>Overall, DOC concentrations were higher through the wet season compared to the dry season (Figure 19 &amp; Figure 20). Sample results across the LWSA catchments are summarized by season in Table 14.</w:t>
      </w:r>
    </w:p>
    <w:p w:rsidR="009E0651" w:rsidRDefault="00AC2C99">
      <w:r>
        <w:t> </w:t>
      </w:r>
    </w:p>
    <w:p w:rsidR="009E0651" w:rsidRDefault="00AC2C99">
      <w:r>
        <w:rPr>
          <w:noProof/>
        </w:rPr>
        <w:lastRenderedPageBreak/>
        <w:drawing>
          <wp:inline distT="0" distB="0" distL="0" distR="0">
            <wp:extent cx="5504749" cy="3211103"/>
            <wp:effectExtent l="0" t="0" r="0" b="0"/>
            <wp:docPr id="19" name="Picture" descr="Figure 19:  Boxplots of DOC concentrations at six LWSA sites during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png"/>
                    <pic:cNvPicPr>
                      <a:picLocks noChangeAspect="1" noChangeArrowheads="1"/>
                    </pic:cNvPicPr>
                  </pic:nvPicPr>
                  <pic:blipFill>
                    <a:blip r:embed="rId30"/>
                    <a:stretch>
                      <a:fillRect/>
                    </a:stretch>
                  </pic:blipFill>
                  <pic:spPr bwMode="auto">
                    <a:xfrm>
                      <a:off x="0" y="0"/>
                      <a:ext cx="5504749" cy="3211103"/>
                    </a:xfrm>
                    <a:prstGeom prst="rect">
                      <a:avLst/>
                    </a:prstGeom>
                    <a:noFill/>
                    <a:ln w="9525">
                      <a:noFill/>
                      <a:headEnd/>
                      <a:tailEnd/>
                    </a:ln>
                  </pic:spPr>
                </pic:pic>
              </a:graphicData>
            </a:graphic>
          </wp:inline>
        </w:drawing>
      </w:r>
    </w:p>
    <w:p w:rsidR="009E0651" w:rsidRDefault="00AC2C99">
      <w:r>
        <w:t xml:space="preserve">Figure 19:  </w:t>
      </w:r>
      <w:r>
        <w:rPr>
          <w:i/>
        </w:rPr>
        <w:t>Boxplots of DOC concentrations at six LWSA sites during dry season (n = 53) and wet season (n = 314).</w:t>
      </w:r>
    </w:p>
    <w:p w:rsidR="009E0651" w:rsidRDefault="00AC2C99">
      <w:r>
        <w:t> </w:t>
      </w:r>
    </w:p>
    <w:p w:rsidR="009E0651" w:rsidRDefault="00AC2C99">
      <w:r>
        <w:rPr>
          <w:noProof/>
        </w:rPr>
        <w:lastRenderedPageBreak/>
        <w:drawing>
          <wp:inline distT="0" distB="0" distL="0" distR="0">
            <wp:extent cx="5943600" cy="3668888"/>
            <wp:effectExtent l="0" t="0" r="0" b="0"/>
            <wp:docPr id="20" name="Picture" descr="Figure 20:  Density distribution of dissolved organic carbon concentrations at six sites over sixteen months across the Leech water supply area, where sample results are grouped by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ridgeplot.png"/>
                    <pic:cNvPicPr>
                      <a:picLocks noChangeAspect="1" noChangeArrowheads="1"/>
                    </pic:cNvPicPr>
                  </pic:nvPicPr>
                  <pic:blipFill>
                    <a:blip r:embed="rId31"/>
                    <a:stretch>
                      <a:fillRect/>
                    </a:stretch>
                  </pic:blipFill>
                  <pic:spPr bwMode="auto">
                    <a:xfrm>
                      <a:off x="0" y="0"/>
                      <a:ext cx="5943600" cy="3668888"/>
                    </a:xfrm>
                    <a:prstGeom prst="rect">
                      <a:avLst/>
                    </a:prstGeom>
                    <a:noFill/>
                    <a:ln w="9525">
                      <a:noFill/>
                      <a:headEnd/>
                      <a:tailEnd/>
                    </a:ln>
                  </pic:spPr>
                </pic:pic>
              </a:graphicData>
            </a:graphic>
          </wp:inline>
        </w:drawing>
      </w:r>
    </w:p>
    <w:p w:rsidR="009E0651" w:rsidRDefault="00AC2C99">
      <w:r>
        <w:t xml:space="preserve">Figure 20:  </w:t>
      </w:r>
      <w:r>
        <w:rPr>
          <w:i/>
        </w:rPr>
        <w:t>Density distribution of dissolved organic carbon concentrations at six sites over sixteen months across the Leech water supply area, where sample results are grouped by dry season (n = 53) and wet season (n = 314).</w:t>
      </w:r>
    </w:p>
    <w:p w:rsidR="009E0651" w:rsidRDefault="00AC2C99">
      <w:r>
        <w:t> </w:t>
      </w:r>
    </w:p>
    <w:p w:rsidR="009E0651" w:rsidRDefault="00AC2C99">
      <w:r>
        <w:t>Table 14: Seasonal summary of samples collected across LWSA subbasin sites</w:t>
      </w:r>
    </w:p>
    <w:tbl>
      <w:tblPr>
        <w:tblW w:w="0" w:type="pct"/>
        <w:tblLook w:val="07E0" w:firstRow="1" w:lastRow="1" w:firstColumn="1" w:lastColumn="1" w:noHBand="1" w:noVBand="1"/>
        <w:tblCaption w:val="Table 14: Seasonal summary of samples collected across LWSA subbasin sites"/>
      </w:tblPr>
      <w:tblGrid>
        <w:gridCol w:w="1309"/>
        <w:gridCol w:w="1191"/>
        <w:gridCol w:w="987"/>
        <w:gridCol w:w="996"/>
        <w:gridCol w:w="1082"/>
        <w:gridCol w:w="753"/>
        <w:gridCol w:w="989"/>
        <w:gridCol w:w="1061"/>
        <w:gridCol w:w="992"/>
      </w:tblGrid>
      <w:tr w:rsidR="009E0651">
        <w:tc>
          <w:tcPr>
            <w:tcW w:w="0" w:type="auto"/>
            <w:tcBorders>
              <w:bottom w:val="single" w:sz="0" w:space="0" w:color="auto"/>
            </w:tcBorders>
            <w:vAlign w:val="bottom"/>
          </w:tcPr>
          <w:p w:rsidR="009E0651" w:rsidRDefault="00AC2C99">
            <w:r>
              <w:t>Site</w:t>
            </w:r>
          </w:p>
        </w:tc>
        <w:tc>
          <w:tcPr>
            <w:tcW w:w="0" w:type="auto"/>
            <w:tcBorders>
              <w:bottom w:val="single" w:sz="0" w:space="0" w:color="auto"/>
            </w:tcBorders>
            <w:vAlign w:val="bottom"/>
          </w:tcPr>
          <w:p w:rsidR="009E0651" w:rsidRDefault="00AC2C99">
            <w:r>
              <w:t>Sample season</w:t>
            </w:r>
          </w:p>
        </w:tc>
        <w:tc>
          <w:tcPr>
            <w:tcW w:w="0" w:type="auto"/>
            <w:tcBorders>
              <w:bottom w:val="single" w:sz="0" w:space="0" w:color="auto"/>
            </w:tcBorders>
            <w:vAlign w:val="bottom"/>
          </w:tcPr>
          <w:p w:rsidR="009E0651" w:rsidRDefault="00AC2C99">
            <w:pPr>
              <w:jc w:val="right"/>
            </w:pPr>
            <w:r>
              <w:t>Sample count</w:t>
            </w:r>
          </w:p>
        </w:tc>
        <w:tc>
          <w:tcPr>
            <w:tcW w:w="0" w:type="auto"/>
            <w:tcBorders>
              <w:bottom w:val="single" w:sz="0" w:space="0" w:color="auto"/>
            </w:tcBorders>
            <w:vAlign w:val="bottom"/>
          </w:tcPr>
          <w:p w:rsidR="009E0651" w:rsidRDefault="00AC2C99">
            <w:pPr>
              <w:jc w:val="right"/>
            </w:pPr>
            <w:r>
              <w:t>Mean DOC (mg/L)</w:t>
            </w:r>
          </w:p>
        </w:tc>
        <w:tc>
          <w:tcPr>
            <w:tcW w:w="0" w:type="auto"/>
            <w:tcBorders>
              <w:bottom w:val="single" w:sz="0" w:space="0" w:color="auto"/>
            </w:tcBorders>
            <w:vAlign w:val="bottom"/>
          </w:tcPr>
          <w:p w:rsidR="009E0651" w:rsidRDefault="00AC2C99">
            <w:pPr>
              <w:jc w:val="right"/>
            </w:pPr>
            <w:r>
              <w:t>Std.dev. (± mg/L)</w:t>
            </w:r>
          </w:p>
        </w:tc>
        <w:tc>
          <w:tcPr>
            <w:tcW w:w="0" w:type="auto"/>
            <w:tcBorders>
              <w:bottom w:val="single" w:sz="0" w:space="0" w:color="auto"/>
            </w:tcBorders>
            <w:vAlign w:val="bottom"/>
          </w:tcPr>
          <w:p w:rsidR="009E0651" w:rsidRDefault="00AC2C99">
            <w:pPr>
              <w:jc w:val="right"/>
            </w:pPr>
            <w:r>
              <w:t>RSD (±%)</w:t>
            </w:r>
          </w:p>
        </w:tc>
        <w:tc>
          <w:tcPr>
            <w:tcW w:w="0" w:type="auto"/>
            <w:tcBorders>
              <w:bottom w:val="single" w:sz="0" w:space="0" w:color="auto"/>
            </w:tcBorders>
            <w:vAlign w:val="bottom"/>
          </w:tcPr>
          <w:p w:rsidR="009E0651" w:rsidRDefault="00AC2C99">
            <w:pPr>
              <w:jc w:val="right"/>
            </w:pPr>
            <w:r>
              <w:t>Min. DOC (mg/L)</w:t>
            </w:r>
          </w:p>
        </w:tc>
        <w:tc>
          <w:tcPr>
            <w:tcW w:w="0" w:type="auto"/>
            <w:tcBorders>
              <w:bottom w:val="single" w:sz="0" w:space="0" w:color="auto"/>
            </w:tcBorders>
            <w:vAlign w:val="bottom"/>
          </w:tcPr>
          <w:p w:rsidR="009E0651" w:rsidRDefault="00AC2C99">
            <w:pPr>
              <w:jc w:val="right"/>
            </w:pPr>
            <w:r>
              <w:t>Median DOC (mg/L)</w:t>
            </w:r>
          </w:p>
        </w:tc>
        <w:tc>
          <w:tcPr>
            <w:tcW w:w="0" w:type="auto"/>
            <w:tcBorders>
              <w:bottom w:val="single" w:sz="0" w:space="0" w:color="auto"/>
            </w:tcBorders>
            <w:vAlign w:val="bottom"/>
          </w:tcPr>
          <w:p w:rsidR="009E0651" w:rsidRDefault="00AC2C99">
            <w:pPr>
              <w:jc w:val="right"/>
            </w:pPr>
            <w:r>
              <w:t>Max. DOC (mg/L)</w:t>
            </w:r>
          </w:p>
        </w:tc>
      </w:tr>
      <w:tr w:rsidR="009E0651">
        <w:tc>
          <w:tcPr>
            <w:tcW w:w="0" w:type="auto"/>
          </w:tcPr>
          <w:p w:rsidR="009E0651" w:rsidRDefault="00AC2C99">
            <w:r>
              <w:t>Weeks</w:t>
            </w:r>
          </w:p>
        </w:tc>
        <w:tc>
          <w:tcPr>
            <w:tcW w:w="0" w:type="auto"/>
          </w:tcPr>
          <w:p w:rsidR="009E0651" w:rsidRDefault="00AC2C99">
            <w:r>
              <w:t>dry</w:t>
            </w:r>
          </w:p>
        </w:tc>
        <w:tc>
          <w:tcPr>
            <w:tcW w:w="0" w:type="auto"/>
          </w:tcPr>
          <w:p w:rsidR="009E0651" w:rsidRDefault="00AC2C99">
            <w:pPr>
              <w:jc w:val="right"/>
            </w:pPr>
            <w:r>
              <w:t>7</w:t>
            </w:r>
          </w:p>
        </w:tc>
        <w:tc>
          <w:tcPr>
            <w:tcW w:w="0" w:type="auto"/>
          </w:tcPr>
          <w:p w:rsidR="009E0651" w:rsidRDefault="00AC2C99">
            <w:pPr>
              <w:jc w:val="right"/>
            </w:pPr>
            <w:r>
              <w:t>11.1</w:t>
            </w:r>
          </w:p>
        </w:tc>
        <w:tc>
          <w:tcPr>
            <w:tcW w:w="0" w:type="auto"/>
          </w:tcPr>
          <w:p w:rsidR="009E0651" w:rsidRDefault="00AC2C99">
            <w:pPr>
              <w:jc w:val="right"/>
            </w:pPr>
            <w:r>
              <w:t>2.2</w:t>
            </w:r>
          </w:p>
        </w:tc>
        <w:tc>
          <w:tcPr>
            <w:tcW w:w="0" w:type="auto"/>
          </w:tcPr>
          <w:p w:rsidR="009E0651" w:rsidRDefault="00AC2C99">
            <w:pPr>
              <w:jc w:val="right"/>
            </w:pPr>
            <w:r>
              <w:t>20</w:t>
            </w:r>
          </w:p>
        </w:tc>
        <w:tc>
          <w:tcPr>
            <w:tcW w:w="0" w:type="auto"/>
          </w:tcPr>
          <w:p w:rsidR="009E0651" w:rsidRDefault="00AC2C99">
            <w:pPr>
              <w:jc w:val="right"/>
            </w:pPr>
            <w:r>
              <w:t>7.5</w:t>
            </w:r>
          </w:p>
        </w:tc>
        <w:tc>
          <w:tcPr>
            <w:tcW w:w="0" w:type="auto"/>
          </w:tcPr>
          <w:p w:rsidR="009E0651" w:rsidRDefault="00AC2C99">
            <w:pPr>
              <w:jc w:val="right"/>
            </w:pPr>
            <w:r>
              <w:t>12.0</w:t>
            </w:r>
          </w:p>
        </w:tc>
        <w:tc>
          <w:tcPr>
            <w:tcW w:w="0" w:type="auto"/>
          </w:tcPr>
          <w:p w:rsidR="009E0651" w:rsidRDefault="00AC2C99">
            <w:pPr>
              <w:jc w:val="right"/>
            </w:pPr>
            <w:r>
              <w:t>13</w:t>
            </w:r>
          </w:p>
        </w:tc>
      </w:tr>
      <w:tr w:rsidR="009E0651">
        <w:tc>
          <w:tcPr>
            <w:tcW w:w="0" w:type="auto"/>
          </w:tcPr>
          <w:p w:rsidR="009E0651" w:rsidRDefault="00AC2C99">
            <w:r>
              <w:t>Weeks</w:t>
            </w:r>
          </w:p>
        </w:tc>
        <w:tc>
          <w:tcPr>
            <w:tcW w:w="0" w:type="auto"/>
          </w:tcPr>
          <w:p w:rsidR="009E0651" w:rsidRDefault="00AC2C99">
            <w:r>
              <w:t>wet</w:t>
            </w:r>
          </w:p>
        </w:tc>
        <w:tc>
          <w:tcPr>
            <w:tcW w:w="0" w:type="auto"/>
          </w:tcPr>
          <w:p w:rsidR="009E0651" w:rsidRDefault="00AC2C99">
            <w:pPr>
              <w:jc w:val="right"/>
            </w:pPr>
            <w:r>
              <w:t>43</w:t>
            </w:r>
          </w:p>
        </w:tc>
        <w:tc>
          <w:tcPr>
            <w:tcW w:w="0" w:type="auto"/>
          </w:tcPr>
          <w:p w:rsidR="009E0651" w:rsidRDefault="00AC2C99">
            <w:pPr>
              <w:jc w:val="right"/>
            </w:pPr>
            <w:r>
              <w:t>9.8</w:t>
            </w:r>
          </w:p>
        </w:tc>
        <w:tc>
          <w:tcPr>
            <w:tcW w:w="0" w:type="auto"/>
          </w:tcPr>
          <w:p w:rsidR="009E0651" w:rsidRDefault="00AC2C99">
            <w:pPr>
              <w:jc w:val="right"/>
            </w:pPr>
            <w:r>
              <w:t>3.6</w:t>
            </w:r>
          </w:p>
        </w:tc>
        <w:tc>
          <w:tcPr>
            <w:tcW w:w="0" w:type="auto"/>
          </w:tcPr>
          <w:p w:rsidR="009E0651" w:rsidRDefault="00AC2C99">
            <w:pPr>
              <w:jc w:val="right"/>
            </w:pPr>
            <w:r>
              <w:t>36</w:t>
            </w:r>
          </w:p>
        </w:tc>
        <w:tc>
          <w:tcPr>
            <w:tcW w:w="0" w:type="auto"/>
          </w:tcPr>
          <w:p w:rsidR="009E0651" w:rsidRDefault="00AC2C99">
            <w:pPr>
              <w:jc w:val="right"/>
            </w:pPr>
            <w:r>
              <w:t>3.8</w:t>
            </w:r>
          </w:p>
        </w:tc>
        <w:tc>
          <w:tcPr>
            <w:tcW w:w="0" w:type="auto"/>
          </w:tcPr>
          <w:p w:rsidR="009E0651" w:rsidRDefault="00AC2C99">
            <w:pPr>
              <w:jc w:val="right"/>
            </w:pPr>
            <w:r>
              <w:t>9.2</w:t>
            </w:r>
          </w:p>
        </w:tc>
        <w:tc>
          <w:tcPr>
            <w:tcW w:w="0" w:type="auto"/>
          </w:tcPr>
          <w:p w:rsidR="009E0651" w:rsidRDefault="00AC2C99">
            <w:pPr>
              <w:jc w:val="right"/>
            </w:pPr>
            <w:r>
              <w:t>19</w:t>
            </w:r>
          </w:p>
        </w:tc>
      </w:tr>
      <w:tr w:rsidR="009E0651">
        <w:tc>
          <w:tcPr>
            <w:tcW w:w="0" w:type="auto"/>
          </w:tcPr>
          <w:p w:rsidR="009E0651" w:rsidRDefault="00AC2C99">
            <w:r>
              <w:t>Weeks</w:t>
            </w:r>
          </w:p>
        </w:tc>
        <w:tc>
          <w:tcPr>
            <w:tcW w:w="0" w:type="auto"/>
          </w:tcPr>
          <w:p w:rsidR="009E0651" w:rsidRDefault="00AC2C99">
            <w:r>
              <w:t>all</w:t>
            </w:r>
          </w:p>
        </w:tc>
        <w:tc>
          <w:tcPr>
            <w:tcW w:w="0" w:type="auto"/>
          </w:tcPr>
          <w:p w:rsidR="009E0651" w:rsidRDefault="00AC2C99">
            <w:pPr>
              <w:jc w:val="right"/>
            </w:pPr>
            <w:r>
              <w:t>50</w:t>
            </w:r>
          </w:p>
        </w:tc>
        <w:tc>
          <w:tcPr>
            <w:tcW w:w="0" w:type="auto"/>
          </w:tcPr>
          <w:p w:rsidR="009E0651" w:rsidRDefault="00AC2C99">
            <w:pPr>
              <w:jc w:val="right"/>
            </w:pPr>
            <w:r>
              <w:t>10.0</w:t>
            </w:r>
          </w:p>
        </w:tc>
        <w:tc>
          <w:tcPr>
            <w:tcW w:w="0" w:type="auto"/>
          </w:tcPr>
          <w:p w:rsidR="009E0651" w:rsidRDefault="00AC2C99">
            <w:pPr>
              <w:jc w:val="right"/>
            </w:pPr>
            <w:r>
              <w:t>3.4</w:t>
            </w:r>
          </w:p>
        </w:tc>
        <w:tc>
          <w:tcPr>
            <w:tcW w:w="0" w:type="auto"/>
          </w:tcPr>
          <w:p w:rsidR="009E0651" w:rsidRDefault="00AC2C99">
            <w:pPr>
              <w:jc w:val="right"/>
            </w:pPr>
            <w:r>
              <w:t>34</w:t>
            </w:r>
          </w:p>
        </w:tc>
        <w:tc>
          <w:tcPr>
            <w:tcW w:w="0" w:type="auto"/>
          </w:tcPr>
          <w:p w:rsidR="009E0651" w:rsidRDefault="00AC2C99">
            <w:pPr>
              <w:jc w:val="right"/>
            </w:pPr>
            <w:r>
              <w:t>3.8</w:t>
            </w:r>
          </w:p>
        </w:tc>
        <w:tc>
          <w:tcPr>
            <w:tcW w:w="0" w:type="auto"/>
          </w:tcPr>
          <w:p w:rsidR="009E0651" w:rsidRDefault="00AC2C99">
            <w:pPr>
              <w:jc w:val="right"/>
            </w:pPr>
            <w:r>
              <w:t>9.7</w:t>
            </w:r>
          </w:p>
        </w:tc>
        <w:tc>
          <w:tcPr>
            <w:tcW w:w="0" w:type="auto"/>
          </w:tcPr>
          <w:p w:rsidR="009E0651" w:rsidRDefault="00AC2C99">
            <w:pPr>
              <w:jc w:val="right"/>
            </w:pPr>
            <w:r>
              <w:t>19</w:t>
            </w:r>
          </w:p>
        </w:tc>
      </w:tr>
      <w:tr w:rsidR="009E0651">
        <w:tc>
          <w:tcPr>
            <w:tcW w:w="0" w:type="auto"/>
          </w:tcPr>
          <w:p w:rsidR="009E0651" w:rsidRDefault="00AC2C99">
            <w:r>
              <w:lastRenderedPageBreak/>
              <w:t>ChrisCrk</w:t>
            </w:r>
          </w:p>
        </w:tc>
        <w:tc>
          <w:tcPr>
            <w:tcW w:w="0" w:type="auto"/>
          </w:tcPr>
          <w:p w:rsidR="009E0651" w:rsidRDefault="00AC2C99">
            <w:r>
              <w:t>dry</w:t>
            </w:r>
          </w:p>
        </w:tc>
        <w:tc>
          <w:tcPr>
            <w:tcW w:w="0" w:type="auto"/>
          </w:tcPr>
          <w:p w:rsidR="009E0651" w:rsidRDefault="00AC2C99">
            <w:pPr>
              <w:jc w:val="right"/>
            </w:pPr>
            <w:r>
              <w:t>7</w:t>
            </w:r>
          </w:p>
        </w:tc>
        <w:tc>
          <w:tcPr>
            <w:tcW w:w="0" w:type="auto"/>
          </w:tcPr>
          <w:p w:rsidR="009E0651" w:rsidRDefault="00AC2C99">
            <w:pPr>
              <w:jc w:val="right"/>
            </w:pPr>
            <w:r>
              <w:t>5.9</w:t>
            </w:r>
          </w:p>
        </w:tc>
        <w:tc>
          <w:tcPr>
            <w:tcW w:w="0" w:type="auto"/>
          </w:tcPr>
          <w:p w:rsidR="009E0651" w:rsidRDefault="00AC2C99">
            <w:pPr>
              <w:jc w:val="right"/>
            </w:pPr>
            <w:r>
              <w:t>2.0</w:t>
            </w:r>
          </w:p>
        </w:tc>
        <w:tc>
          <w:tcPr>
            <w:tcW w:w="0" w:type="auto"/>
          </w:tcPr>
          <w:p w:rsidR="009E0651" w:rsidRDefault="00AC2C99">
            <w:pPr>
              <w:jc w:val="right"/>
            </w:pPr>
            <w:r>
              <w:t>33</w:t>
            </w:r>
          </w:p>
        </w:tc>
        <w:tc>
          <w:tcPr>
            <w:tcW w:w="0" w:type="auto"/>
          </w:tcPr>
          <w:p w:rsidR="009E0651" w:rsidRDefault="00AC2C99">
            <w:pPr>
              <w:jc w:val="right"/>
            </w:pPr>
            <w:r>
              <w:t>1.9</w:t>
            </w:r>
          </w:p>
        </w:tc>
        <w:tc>
          <w:tcPr>
            <w:tcW w:w="0" w:type="auto"/>
          </w:tcPr>
          <w:p w:rsidR="009E0651" w:rsidRDefault="00AC2C99">
            <w:pPr>
              <w:jc w:val="right"/>
            </w:pPr>
            <w:r>
              <w:t>6.3</w:t>
            </w:r>
          </w:p>
        </w:tc>
        <w:tc>
          <w:tcPr>
            <w:tcW w:w="0" w:type="auto"/>
          </w:tcPr>
          <w:p w:rsidR="009E0651" w:rsidRDefault="00AC2C99">
            <w:pPr>
              <w:jc w:val="right"/>
            </w:pPr>
            <w:r>
              <w:t>8</w:t>
            </w:r>
          </w:p>
        </w:tc>
      </w:tr>
      <w:tr w:rsidR="009E0651">
        <w:tc>
          <w:tcPr>
            <w:tcW w:w="0" w:type="auto"/>
          </w:tcPr>
          <w:p w:rsidR="009E0651" w:rsidRDefault="00AC2C99">
            <w:r>
              <w:t>ChrisCrk</w:t>
            </w:r>
          </w:p>
        </w:tc>
        <w:tc>
          <w:tcPr>
            <w:tcW w:w="0" w:type="auto"/>
          </w:tcPr>
          <w:p w:rsidR="009E0651" w:rsidRDefault="00AC2C99">
            <w:r>
              <w:t>wet</w:t>
            </w:r>
          </w:p>
        </w:tc>
        <w:tc>
          <w:tcPr>
            <w:tcW w:w="0" w:type="auto"/>
          </w:tcPr>
          <w:p w:rsidR="009E0651" w:rsidRDefault="00AC2C99">
            <w:pPr>
              <w:jc w:val="right"/>
            </w:pPr>
            <w:r>
              <w:t>37</w:t>
            </w:r>
          </w:p>
        </w:tc>
        <w:tc>
          <w:tcPr>
            <w:tcW w:w="0" w:type="auto"/>
          </w:tcPr>
          <w:p w:rsidR="009E0651" w:rsidRDefault="00AC2C99">
            <w:pPr>
              <w:jc w:val="right"/>
            </w:pPr>
            <w:r>
              <w:t>4.8</w:t>
            </w:r>
          </w:p>
        </w:tc>
        <w:tc>
          <w:tcPr>
            <w:tcW w:w="0" w:type="auto"/>
          </w:tcPr>
          <w:p w:rsidR="009E0651" w:rsidRDefault="00AC2C99">
            <w:pPr>
              <w:jc w:val="right"/>
            </w:pPr>
            <w:r>
              <w:t>2.0</w:t>
            </w:r>
          </w:p>
        </w:tc>
        <w:tc>
          <w:tcPr>
            <w:tcW w:w="0" w:type="auto"/>
          </w:tcPr>
          <w:p w:rsidR="009E0651" w:rsidRDefault="00AC2C99">
            <w:pPr>
              <w:jc w:val="right"/>
            </w:pPr>
            <w:r>
              <w:t>43</w:t>
            </w:r>
          </w:p>
        </w:tc>
        <w:tc>
          <w:tcPr>
            <w:tcW w:w="0" w:type="auto"/>
          </w:tcPr>
          <w:p w:rsidR="009E0651" w:rsidRDefault="00AC2C99">
            <w:pPr>
              <w:jc w:val="right"/>
            </w:pPr>
            <w:r>
              <w:t>1.8</w:t>
            </w:r>
          </w:p>
        </w:tc>
        <w:tc>
          <w:tcPr>
            <w:tcW w:w="0" w:type="auto"/>
          </w:tcPr>
          <w:p w:rsidR="009E0651" w:rsidRDefault="00AC2C99">
            <w:pPr>
              <w:jc w:val="right"/>
            </w:pPr>
            <w:r>
              <w:t>4.5</w:t>
            </w:r>
          </w:p>
        </w:tc>
        <w:tc>
          <w:tcPr>
            <w:tcW w:w="0" w:type="auto"/>
          </w:tcPr>
          <w:p w:rsidR="009E0651" w:rsidRDefault="00AC2C99">
            <w:pPr>
              <w:jc w:val="right"/>
            </w:pPr>
            <w:r>
              <w:t>9</w:t>
            </w:r>
          </w:p>
        </w:tc>
      </w:tr>
      <w:tr w:rsidR="009E0651">
        <w:tc>
          <w:tcPr>
            <w:tcW w:w="0" w:type="auto"/>
          </w:tcPr>
          <w:p w:rsidR="009E0651" w:rsidRDefault="00AC2C99">
            <w:r>
              <w:t>ChrisCrk</w:t>
            </w:r>
          </w:p>
        </w:tc>
        <w:tc>
          <w:tcPr>
            <w:tcW w:w="0" w:type="auto"/>
          </w:tcPr>
          <w:p w:rsidR="009E0651" w:rsidRDefault="00AC2C99">
            <w:r>
              <w:t>all</w:t>
            </w:r>
          </w:p>
        </w:tc>
        <w:tc>
          <w:tcPr>
            <w:tcW w:w="0" w:type="auto"/>
          </w:tcPr>
          <w:p w:rsidR="009E0651" w:rsidRDefault="00AC2C99">
            <w:pPr>
              <w:jc w:val="right"/>
            </w:pPr>
            <w:r>
              <w:t>44</w:t>
            </w:r>
          </w:p>
        </w:tc>
        <w:tc>
          <w:tcPr>
            <w:tcW w:w="0" w:type="auto"/>
          </w:tcPr>
          <w:p w:rsidR="009E0651" w:rsidRDefault="00AC2C99">
            <w:pPr>
              <w:jc w:val="right"/>
            </w:pPr>
            <w:r>
              <w:t>5.0</w:t>
            </w:r>
          </w:p>
        </w:tc>
        <w:tc>
          <w:tcPr>
            <w:tcW w:w="0" w:type="auto"/>
          </w:tcPr>
          <w:p w:rsidR="009E0651" w:rsidRDefault="00AC2C99">
            <w:pPr>
              <w:jc w:val="right"/>
            </w:pPr>
            <w:r>
              <w:t>2.0</w:t>
            </w:r>
          </w:p>
        </w:tc>
        <w:tc>
          <w:tcPr>
            <w:tcW w:w="0" w:type="auto"/>
          </w:tcPr>
          <w:p w:rsidR="009E0651" w:rsidRDefault="00AC2C99">
            <w:pPr>
              <w:jc w:val="right"/>
            </w:pPr>
            <w:r>
              <w:t>41</w:t>
            </w:r>
          </w:p>
        </w:tc>
        <w:tc>
          <w:tcPr>
            <w:tcW w:w="0" w:type="auto"/>
          </w:tcPr>
          <w:p w:rsidR="009E0651" w:rsidRDefault="00AC2C99">
            <w:pPr>
              <w:jc w:val="right"/>
            </w:pPr>
            <w:r>
              <w:t>1.8</w:t>
            </w:r>
          </w:p>
        </w:tc>
        <w:tc>
          <w:tcPr>
            <w:tcW w:w="0" w:type="auto"/>
          </w:tcPr>
          <w:p w:rsidR="009E0651" w:rsidRDefault="00AC2C99">
            <w:pPr>
              <w:jc w:val="right"/>
            </w:pPr>
            <w:r>
              <w:t>4.8</w:t>
            </w:r>
          </w:p>
        </w:tc>
        <w:tc>
          <w:tcPr>
            <w:tcW w:w="0" w:type="auto"/>
          </w:tcPr>
          <w:p w:rsidR="009E0651" w:rsidRDefault="00AC2C99">
            <w:pPr>
              <w:jc w:val="right"/>
            </w:pPr>
            <w:r>
              <w:t>9</w:t>
            </w:r>
          </w:p>
        </w:tc>
      </w:tr>
      <w:tr w:rsidR="009E0651">
        <w:tc>
          <w:tcPr>
            <w:tcW w:w="0" w:type="auto"/>
          </w:tcPr>
          <w:p w:rsidR="009E0651" w:rsidRDefault="00AC2C99">
            <w:r>
              <w:t>LeechHead</w:t>
            </w:r>
          </w:p>
        </w:tc>
        <w:tc>
          <w:tcPr>
            <w:tcW w:w="0" w:type="auto"/>
          </w:tcPr>
          <w:p w:rsidR="009E0651" w:rsidRDefault="00AC2C99">
            <w:r>
              <w:t>dry</w:t>
            </w:r>
          </w:p>
        </w:tc>
        <w:tc>
          <w:tcPr>
            <w:tcW w:w="0" w:type="auto"/>
          </w:tcPr>
          <w:p w:rsidR="009E0651" w:rsidRDefault="00AC2C99">
            <w:pPr>
              <w:jc w:val="right"/>
            </w:pPr>
            <w:r>
              <w:t>8</w:t>
            </w:r>
          </w:p>
        </w:tc>
        <w:tc>
          <w:tcPr>
            <w:tcW w:w="0" w:type="auto"/>
          </w:tcPr>
          <w:p w:rsidR="009E0651" w:rsidRDefault="00AC2C99">
            <w:pPr>
              <w:jc w:val="right"/>
            </w:pPr>
            <w:r>
              <w:t>6.2</w:t>
            </w:r>
          </w:p>
        </w:tc>
        <w:tc>
          <w:tcPr>
            <w:tcW w:w="0" w:type="auto"/>
          </w:tcPr>
          <w:p w:rsidR="009E0651" w:rsidRDefault="00AC2C99">
            <w:pPr>
              <w:jc w:val="right"/>
            </w:pPr>
            <w:r>
              <w:t>1.0</w:t>
            </w:r>
          </w:p>
        </w:tc>
        <w:tc>
          <w:tcPr>
            <w:tcW w:w="0" w:type="auto"/>
          </w:tcPr>
          <w:p w:rsidR="009E0651" w:rsidRDefault="00AC2C99">
            <w:pPr>
              <w:jc w:val="right"/>
            </w:pPr>
            <w:r>
              <w:t>16</w:t>
            </w:r>
          </w:p>
        </w:tc>
        <w:tc>
          <w:tcPr>
            <w:tcW w:w="0" w:type="auto"/>
          </w:tcPr>
          <w:p w:rsidR="009E0651" w:rsidRDefault="00AC2C99">
            <w:pPr>
              <w:jc w:val="right"/>
            </w:pPr>
            <w:r>
              <w:t>4.0</w:t>
            </w:r>
          </w:p>
        </w:tc>
        <w:tc>
          <w:tcPr>
            <w:tcW w:w="0" w:type="auto"/>
          </w:tcPr>
          <w:p w:rsidR="009E0651" w:rsidRDefault="00AC2C99">
            <w:pPr>
              <w:jc w:val="right"/>
            </w:pPr>
            <w:r>
              <w:t>6.5</w:t>
            </w:r>
          </w:p>
        </w:tc>
        <w:tc>
          <w:tcPr>
            <w:tcW w:w="0" w:type="auto"/>
          </w:tcPr>
          <w:p w:rsidR="009E0651" w:rsidRDefault="00AC2C99">
            <w:pPr>
              <w:jc w:val="right"/>
            </w:pPr>
            <w:r>
              <w:t>7</w:t>
            </w:r>
          </w:p>
        </w:tc>
      </w:tr>
      <w:tr w:rsidR="009E0651">
        <w:tc>
          <w:tcPr>
            <w:tcW w:w="0" w:type="auto"/>
          </w:tcPr>
          <w:p w:rsidR="009E0651" w:rsidRDefault="00AC2C99">
            <w:r>
              <w:t>LeechHead</w:t>
            </w:r>
          </w:p>
        </w:tc>
        <w:tc>
          <w:tcPr>
            <w:tcW w:w="0" w:type="auto"/>
          </w:tcPr>
          <w:p w:rsidR="009E0651" w:rsidRDefault="00AC2C99">
            <w:r>
              <w:t>wet</w:t>
            </w:r>
          </w:p>
        </w:tc>
        <w:tc>
          <w:tcPr>
            <w:tcW w:w="0" w:type="auto"/>
          </w:tcPr>
          <w:p w:rsidR="009E0651" w:rsidRDefault="00AC2C99">
            <w:pPr>
              <w:jc w:val="right"/>
            </w:pPr>
            <w:r>
              <w:t>38</w:t>
            </w:r>
          </w:p>
        </w:tc>
        <w:tc>
          <w:tcPr>
            <w:tcW w:w="0" w:type="auto"/>
          </w:tcPr>
          <w:p w:rsidR="009E0651" w:rsidRDefault="00AC2C99">
            <w:pPr>
              <w:jc w:val="right"/>
            </w:pPr>
            <w:r>
              <w:t>7.3</w:t>
            </w:r>
          </w:p>
        </w:tc>
        <w:tc>
          <w:tcPr>
            <w:tcW w:w="0" w:type="auto"/>
          </w:tcPr>
          <w:p w:rsidR="009E0651" w:rsidRDefault="00AC2C99">
            <w:pPr>
              <w:jc w:val="right"/>
            </w:pPr>
            <w:r>
              <w:t>1.8</w:t>
            </w:r>
          </w:p>
        </w:tc>
        <w:tc>
          <w:tcPr>
            <w:tcW w:w="0" w:type="auto"/>
          </w:tcPr>
          <w:p w:rsidR="009E0651" w:rsidRDefault="00AC2C99">
            <w:pPr>
              <w:jc w:val="right"/>
            </w:pPr>
            <w:r>
              <w:t>24</w:t>
            </w:r>
          </w:p>
        </w:tc>
        <w:tc>
          <w:tcPr>
            <w:tcW w:w="0" w:type="auto"/>
          </w:tcPr>
          <w:p w:rsidR="009E0651" w:rsidRDefault="00AC2C99">
            <w:pPr>
              <w:jc w:val="right"/>
            </w:pPr>
            <w:r>
              <w:t>4.0</w:t>
            </w:r>
          </w:p>
        </w:tc>
        <w:tc>
          <w:tcPr>
            <w:tcW w:w="0" w:type="auto"/>
          </w:tcPr>
          <w:p w:rsidR="009E0651" w:rsidRDefault="00AC2C99">
            <w:pPr>
              <w:jc w:val="right"/>
            </w:pPr>
            <w:r>
              <w:t>7.1</w:t>
            </w:r>
          </w:p>
        </w:tc>
        <w:tc>
          <w:tcPr>
            <w:tcW w:w="0" w:type="auto"/>
          </w:tcPr>
          <w:p w:rsidR="009E0651" w:rsidRDefault="00AC2C99">
            <w:pPr>
              <w:jc w:val="right"/>
            </w:pPr>
            <w:r>
              <w:t>12</w:t>
            </w:r>
          </w:p>
        </w:tc>
      </w:tr>
      <w:tr w:rsidR="009E0651">
        <w:tc>
          <w:tcPr>
            <w:tcW w:w="0" w:type="auto"/>
          </w:tcPr>
          <w:p w:rsidR="009E0651" w:rsidRDefault="00AC2C99">
            <w:r>
              <w:t>LeechHead</w:t>
            </w:r>
          </w:p>
        </w:tc>
        <w:tc>
          <w:tcPr>
            <w:tcW w:w="0" w:type="auto"/>
          </w:tcPr>
          <w:p w:rsidR="009E0651" w:rsidRDefault="00AC2C99">
            <w:r>
              <w:t>all</w:t>
            </w:r>
          </w:p>
        </w:tc>
        <w:tc>
          <w:tcPr>
            <w:tcW w:w="0" w:type="auto"/>
          </w:tcPr>
          <w:p w:rsidR="009E0651" w:rsidRDefault="00AC2C99">
            <w:pPr>
              <w:jc w:val="right"/>
            </w:pPr>
            <w:r>
              <w:t>46</w:t>
            </w:r>
          </w:p>
        </w:tc>
        <w:tc>
          <w:tcPr>
            <w:tcW w:w="0" w:type="auto"/>
          </w:tcPr>
          <w:p w:rsidR="009E0651" w:rsidRDefault="00AC2C99">
            <w:pPr>
              <w:jc w:val="right"/>
            </w:pPr>
            <w:r>
              <w:t>7.1</w:t>
            </w:r>
          </w:p>
        </w:tc>
        <w:tc>
          <w:tcPr>
            <w:tcW w:w="0" w:type="auto"/>
          </w:tcPr>
          <w:p w:rsidR="009E0651" w:rsidRDefault="00AC2C99">
            <w:pPr>
              <w:jc w:val="right"/>
            </w:pPr>
            <w:r>
              <w:t>1.7</w:t>
            </w:r>
          </w:p>
        </w:tc>
        <w:tc>
          <w:tcPr>
            <w:tcW w:w="0" w:type="auto"/>
          </w:tcPr>
          <w:p w:rsidR="009E0651" w:rsidRDefault="00AC2C99">
            <w:pPr>
              <w:jc w:val="right"/>
            </w:pPr>
            <w:r>
              <w:t>24</w:t>
            </w:r>
          </w:p>
        </w:tc>
        <w:tc>
          <w:tcPr>
            <w:tcW w:w="0" w:type="auto"/>
          </w:tcPr>
          <w:p w:rsidR="009E0651" w:rsidRDefault="00AC2C99">
            <w:pPr>
              <w:jc w:val="right"/>
            </w:pPr>
            <w:r>
              <w:t>4.0</w:t>
            </w:r>
          </w:p>
        </w:tc>
        <w:tc>
          <w:tcPr>
            <w:tcW w:w="0" w:type="auto"/>
          </w:tcPr>
          <w:p w:rsidR="009E0651" w:rsidRDefault="00AC2C99">
            <w:pPr>
              <w:jc w:val="right"/>
            </w:pPr>
            <w:r>
              <w:t>6.9</w:t>
            </w:r>
          </w:p>
        </w:tc>
        <w:tc>
          <w:tcPr>
            <w:tcW w:w="0" w:type="auto"/>
          </w:tcPr>
          <w:p w:rsidR="009E0651" w:rsidRDefault="00AC2C99">
            <w:pPr>
              <w:jc w:val="right"/>
            </w:pPr>
            <w:r>
              <w:t>12</w:t>
            </w:r>
          </w:p>
        </w:tc>
      </w:tr>
      <w:tr w:rsidR="009E0651">
        <w:tc>
          <w:tcPr>
            <w:tcW w:w="0" w:type="auto"/>
          </w:tcPr>
          <w:p w:rsidR="009E0651" w:rsidRDefault="00AC2C99">
            <w:r>
              <w:t>CraggCrk</w:t>
            </w:r>
          </w:p>
        </w:tc>
        <w:tc>
          <w:tcPr>
            <w:tcW w:w="0" w:type="auto"/>
          </w:tcPr>
          <w:p w:rsidR="009E0651" w:rsidRDefault="00AC2C99">
            <w:r>
              <w:t>dry</w:t>
            </w:r>
          </w:p>
        </w:tc>
        <w:tc>
          <w:tcPr>
            <w:tcW w:w="0" w:type="auto"/>
          </w:tcPr>
          <w:p w:rsidR="009E0651" w:rsidRDefault="00AC2C99">
            <w:pPr>
              <w:jc w:val="right"/>
            </w:pPr>
            <w:r>
              <w:t>8</w:t>
            </w:r>
          </w:p>
        </w:tc>
        <w:tc>
          <w:tcPr>
            <w:tcW w:w="0" w:type="auto"/>
          </w:tcPr>
          <w:p w:rsidR="009E0651" w:rsidRDefault="00AC2C99">
            <w:pPr>
              <w:jc w:val="right"/>
            </w:pPr>
            <w:r>
              <w:t>4.3</w:t>
            </w:r>
          </w:p>
        </w:tc>
        <w:tc>
          <w:tcPr>
            <w:tcW w:w="0" w:type="auto"/>
          </w:tcPr>
          <w:p w:rsidR="009E0651" w:rsidRDefault="00AC2C99">
            <w:pPr>
              <w:jc w:val="right"/>
            </w:pPr>
            <w:r>
              <w:t>1.2</w:t>
            </w:r>
          </w:p>
        </w:tc>
        <w:tc>
          <w:tcPr>
            <w:tcW w:w="0" w:type="auto"/>
          </w:tcPr>
          <w:p w:rsidR="009E0651" w:rsidRDefault="00AC2C99">
            <w:pPr>
              <w:jc w:val="right"/>
            </w:pPr>
            <w:r>
              <w:t>28</w:t>
            </w:r>
          </w:p>
        </w:tc>
        <w:tc>
          <w:tcPr>
            <w:tcW w:w="0" w:type="auto"/>
          </w:tcPr>
          <w:p w:rsidR="009E0651" w:rsidRDefault="00AC2C99">
            <w:pPr>
              <w:jc w:val="right"/>
            </w:pPr>
            <w:r>
              <w:t>1.8</w:t>
            </w:r>
          </w:p>
        </w:tc>
        <w:tc>
          <w:tcPr>
            <w:tcW w:w="0" w:type="auto"/>
          </w:tcPr>
          <w:p w:rsidR="009E0651" w:rsidRDefault="00AC2C99">
            <w:pPr>
              <w:jc w:val="right"/>
            </w:pPr>
            <w:r>
              <w:t>4.5</w:t>
            </w:r>
          </w:p>
        </w:tc>
        <w:tc>
          <w:tcPr>
            <w:tcW w:w="0" w:type="auto"/>
          </w:tcPr>
          <w:p w:rsidR="009E0651" w:rsidRDefault="00AC2C99">
            <w:pPr>
              <w:jc w:val="right"/>
            </w:pPr>
            <w:r>
              <w:t>6</w:t>
            </w:r>
          </w:p>
        </w:tc>
      </w:tr>
      <w:tr w:rsidR="009E0651">
        <w:tc>
          <w:tcPr>
            <w:tcW w:w="0" w:type="auto"/>
          </w:tcPr>
          <w:p w:rsidR="009E0651" w:rsidRDefault="00AC2C99">
            <w:r>
              <w:t>CraggCrk</w:t>
            </w:r>
          </w:p>
        </w:tc>
        <w:tc>
          <w:tcPr>
            <w:tcW w:w="0" w:type="auto"/>
          </w:tcPr>
          <w:p w:rsidR="009E0651" w:rsidRDefault="00AC2C99">
            <w:r>
              <w:t>wet</w:t>
            </w:r>
          </w:p>
        </w:tc>
        <w:tc>
          <w:tcPr>
            <w:tcW w:w="0" w:type="auto"/>
          </w:tcPr>
          <w:p w:rsidR="009E0651" w:rsidRDefault="00AC2C99">
            <w:pPr>
              <w:jc w:val="right"/>
            </w:pPr>
            <w:r>
              <w:t>56</w:t>
            </w:r>
          </w:p>
        </w:tc>
        <w:tc>
          <w:tcPr>
            <w:tcW w:w="0" w:type="auto"/>
          </w:tcPr>
          <w:p w:rsidR="009E0651" w:rsidRDefault="00AC2C99">
            <w:pPr>
              <w:jc w:val="right"/>
            </w:pPr>
            <w:r>
              <w:t>4.8</w:t>
            </w:r>
          </w:p>
        </w:tc>
        <w:tc>
          <w:tcPr>
            <w:tcW w:w="0" w:type="auto"/>
          </w:tcPr>
          <w:p w:rsidR="009E0651" w:rsidRDefault="00AC2C99">
            <w:pPr>
              <w:jc w:val="right"/>
            </w:pPr>
            <w:r>
              <w:t>1.5</w:t>
            </w:r>
          </w:p>
        </w:tc>
        <w:tc>
          <w:tcPr>
            <w:tcW w:w="0" w:type="auto"/>
          </w:tcPr>
          <w:p w:rsidR="009E0651" w:rsidRDefault="00AC2C99">
            <w:pPr>
              <w:jc w:val="right"/>
            </w:pPr>
            <w:r>
              <w:t>32</w:t>
            </w:r>
          </w:p>
        </w:tc>
        <w:tc>
          <w:tcPr>
            <w:tcW w:w="0" w:type="auto"/>
          </w:tcPr>
          <w:p w:rsidR="009E0651" w:rsidRDefault="00AC2C99">
            <w:pPr>
              <w:jc w:val="right"/>
            </w:pPr>
            <w:r>
              <w:t>2.6</w:t>
            </w:r>
          </w:p>
        </w:tc>
        <w:tc>
          <w:tcPr>
            <w:tcW w:w="0" w:type="auto"/>
          </w:tcPr>
          <w:p w:rsidR="009E0651" w:rsidRDefault="00AC2C99">
            <w:pPr>
              <w:jc w:val="right"/>
            </w:pPr>
            <w:r>
              <w:t>4.5</w:t>
            </w:r>
          </w:p>
        </w:tc>
        <w:tc>
          <w:tcPr>
            <w:tcW w:w="0" w:type="auto"/>
          </w:tcPr>
          <w:p w:rsidR="009E0651" w:rsidRDefault="00AC2C99">
            <w:pPr>
              <w:jc w:val="right"/>
            </w:pPr>
            <w:r>
              <w:t>8</w:t>
            </w:r>
          </w:p>
        </w:tc>
      </w:tr>
      <w:tr w:rsidR="009E0651">
        <w:tc>
          <w:tcPr>
            <w:tcW w:w="0" w:type="auto"/>
          </w:tcPr>
          <w:p w:rsidR="009E0651" w:rsidRDefault="00AC2C99">
            <w:r>
              <w:t>CraggCrk</w:t>
            </w:r>
          </w:p>
        </w:tc>
        <w:tc>
          <w:tcPr>
            <w:tcW w:w="0" w:type="auto"/>
          </w:tcPr>
          <w:p w:rsidR="009E0651" w:rsidRDefault="00AC2C99">
            <w:r>
              <w:t>all</w:t>
            </w:r>
          </w:p>
        </w:tc>
        <w:tc>
          <w:tcPr>
            <w:tcW w:w="0" w:type="auto"/>
          </w:tcPr>
          <w:p w:rsidR="009E0651" w:rsidRDefault="00AC2C99">
            <w:pPr>
              <w:jc w:val="right"/>
            </w:pPr>
            <w:r>
              <w:t>64</w:t>
            </w:r>
          </w:p>
        </w:tc>
        <w:tc>
          <w:tcPr>
            <w:tcW w:w="0" w:type="auto"/>
          </w:tcPr>
          <w:p w:rsidR="009E0651" w:rsidRDefault="00AC2C99">
            <w:pPr>
              <w:jc w:val="right"/>
            </w:pPr>
            <w:r>
              <w:t>4.7</w:t>
            </w:r>
          </w:p>
        </w:tc>
        <w:tc>
          <w:tcPr>
            <w:tcW w:w="0" w:type="auto"/>
          </w:tcPr>
          <w:p w:rsidR="009E0651" w:rsidRDefault="00AC2C99">
            <w:pPr>
              <w:jc w:val="right"/>
            </w:pPr>
            <w:r>
              <w:t>1.5</w:t>
            </w:r>
          </w:p>
        </w:tc>
        <w:tc>
          <w:tcPr>
            <w:tcW w:w="0" w:type="auto"/>
          </w:tcPr>
          <w:p w:rsidR="009E0651" w:rsidRDefault="00AC2C99">
            <w:pPr>
              <w:jc w:val="right"/>
            </w:pPr>
            <w:r>
              <w:t>32</w:t>
            </w:r>
          </w:p>
        </w:tc>
        <w:tc>
          <w:tcPr>
            <w:tcW w:w="0" w:type="auto"/>
          </w:tcPr>
          <w:p w:rsidR="009E0651" w:rsidRDefault="00AC2C99">
            <w:pPr>
              <w:jc w:val="right"/>
            </w:pPr>
            <w:r>
              <w:t>1.8</w:t>
            </w:r>
          </w:p>
        </w:tc>
        <w:tc>
          <w:tcPr>
            <w:tcW w:w="0" w:type="auto"/>
          </w:tcPr>
          <w:p w:rsidR="009E0651" w:rsidRDefault="00AC2C99">
            <w:pPr>
              <w:jc w:val="right"/>
            </w:pPr>
            <w:r>
              <w:t>4.5</w:t>
            </w:r>
          </w:p>
        </w:tc>
        <w:tc>
          <w:tcPr>
            <w:tcW w:w="0" w:type="auto"/>
          </w:tcPr>
          <w:p w:rsidR="009E0651" w:rsidRDefault="00AC2C99">
            <w:pPr>
              <w:jc w:val="right"/>
            </w:pPr>
            <w:r>
              <w:t>8</w:t>
            </w:r>
          </w:p>
        </w:tc>
      </w:tr>
      <w:tr w:rsidR="009E0651">
        <w:tc>
          <w:tcPr>
            <w:tcW w:w="0" w:type="auto"/>
          </w:tcPr>
          <w:p w:rsidR="009E0651" w:rsidRDefault="00AC2C99">
            <w:r>
              <w:t>WestLeech</w:t>
            </w:r>
          </w:p>
        </w:tc>
        <w:tc>
          <w:tcPr>
            <w:tcW w:w="0" w:type="auto"/>
          </w:tcPr>
          <w:p w:rsidR="009E0651" w:rsidRDefault="00AC2C99">
            <w:r>
              <w:t>dry</w:t>
            </w:r>
          </w:p>
        </w:tc>
        <w:tc>
          <w:tcPr>
            <w:tcW w:w="0" w:type="auto"/>
          </w:tcPr>
          <w:p w:rsidR="009E0651" w:rsidRDefault="00AC2C99">
            <w:pPr>
              <w:jc w:val="right"/>
            </w:pPr>
            <w:r>
              <w:t>7</w:t>
            </w:r>
          </w:p>
        </w:tc>
        <w:tc>
          <w:tcPr>
            <w:tcW w:w="0" w:type="auto"/>
          </w:tcPr>
          <w:p w:rsidR="009E0651" w:rsidRDefault="00AC2C99">
            <w:pPr>
              <w:jc w:val="right"/>
            </w:pPr>
            <w:r>
              <w:t>4.7</w:t>
            </w:r>
          </w:p>
        </w:tc>
        <w:tc>
          <w:tcPr>
            <w:tcW w:w="0" w:type="auto"/>
          </w:tcPr>
          <w:p w:rsidR="009E0651" w:rsidRDefault="00AC2C99">
            <w:pPr>
              <w:jc w:val="right"/>
            </w:pPr>
            <w:r>
              <w:t>1.4</w:t>
            </w:r>
          </w:p>
        </w:tc>
        <w:tc>
          <w:tcPr>
            <w:tcW w:w="0" w:type="auto"/>
          </w:tcPr>
          <w:p w:rsidR="009E0651" w:rsidRDefault="00AC2C99">
            <w:pPr>
              <w:jc w:val="right"/>
            </w:pPr>
            <w:r>
              <w:t>29</w:t>
            </w:r>
          </w:p>
        </w:tc>
        <w:tc>
          <w:tcPr>
            <w:tcW w:w="0" w:type="auto"/>
          </w:tcPr>
          <w:p w:rsidR="009E0651" w:rsidRDefault="00AC2C99">
            <w:pPr>
              <w:jc w:val="right"/>
            </w:pPr>
            <w:r>
              <w:t>2.0</w:t>
            </w:r>
          </w:p>
        </w:tc>
        <w:tc>
          <w:tcPr>
            <w:tcW w:w="0" w:type="auto"/>
          </w:tcPr>
          <w:p w:rsidR="009E0651" w:rsidRDefault="00AC2C99">
            <w:pPr>
              <w:jc w:val="right"/>
            </w:pPr>
            <w:r>
              <w:t>4.8</w:t>
            </w:r>
          </w:p>
        </w:tc>
        <w:tc>
          <w:tcPr>
            <w:tcW w:w="0" w:type="auto"/>
          </w:tcPr>
          <w:p w:rsidR="009E0651" w:rsidRDefault="00AC2C99">
            <w:pPr>
              <w:jc w:val="right"/>
            </w:pPr>
            <w:r>
              <w:t>6</w:t>
            </w:r>
          </w:p>
        </w:tc>
      </w:tr>
      <w:tr w:rsidR="009E0651">
        <w:tc>
          <w:tcPr>
            <w:tcW w:w="0" w:type="auto"/>
          </w:tcPr>
          <w:p w:rsidR="009E0651" w:rsidRDefault="00AC2C99">
            <w:r>
              <w:t>WestLeech</w:t>
            </w:r>
          </w:p>
        </w:tc>
        <w:tc>
          <w:tcPr>
            <w:tcW w:w="0" w:type="auto"/>
          </w:tcPr>
          <w:p w:rsidR="009E0651" w:rsidRDefault="00AC2C99">
            <w:r>
              <w:t>wet</w:t>
            </w:r>
          </w:p>
        </w:tc>
        <w:tc>
          <w:tcPr>
            <w:tcW w:w="0" w:type="auto"/>
          </w:tcPr>
          <w:p w:rsidR="009E0651" w:rsidRDefault="00AC2C99">
            <w:pPr>
              <w:jc w:val="right"/>
            </w:pPr>
            <w:r>
              <w:t>52</w:t>
            </w:r>
          </w:p>
        </w:tc>
        <w:tc>
          <w:tcPr>
            <w:tcW w:w="0" w:type="auto"/>
          </w:tcPr>
          <w:p w:rsidR="009E0651" w:rsidRDefault="00AC2C99">
            <w:pPr>
              <w:jc w:val="right"/>
            </w:pPr>
            <w:r>
              <w:t>5.9</w:t>
            </w:r>
          </w:p>
        </w:tc>
        <w:tc>
          <w:tcPr>
            <w:tcW w:w="0" w:type="auto"/>
          </w:tcPr>
          <w:p w:rsidR="009E0651" w:rsidRDefault="00AC2C99">
            <w:pPr>
              <w:jc w:val="right"/>
            </w:pPr>
            <w:r>
              <w:t>2.4</w:t>
            </w:r>
          </w:p>
        </w:tc>
        <w:tc>
          <w:tcPr>
            <w:tcW w:w="0" w:type="auto"/>
          </w:tcPr>
          <w:p w:rsidR="009E0651" w:rsidRDefault="00AC2C99">
            <w:pPr>
              <w:jc w:val="right"/>
            </w:pPr>
            <w:r>
              <w:t>41</w:t>
            </w:r>
          </w:p>
        </w:tc>
        <w:tc>
          <w:tcPr>
            <w:tcW w:w="0" w:type="auto"/>
          </w:tcPr>
          <w:p w:rsidR="009E0651" w:rsidRDefault="00AC2C99">
            <w:pPr>
              <w:jc w:val="right"/>
            </w:pPr>
            <w:r>
              <w:t>2.3</w:t>
            </w:r>
          </w:p>
        </w:tc>
        <w:tc>
          <w:tcPr>
            <w:tcW w:w="0" w:type="auto"/>
          </w:tcPr>
          <w:p w:rsidR="009E0651" w:rsidRDefault="00AC2C99">
            <w:pPr>
              <w:jc w:val="right"/>
            </w:pPr>
            <w:r>
              <w:t>5.6</w:t>
            </w:r>
          </w:p>
        </w:tc>
        <w:tc>
          <w:tcPr>
            <w:tcW w:w="0" w:type="auto"/>
          </w:tcPr>
          <w:p w:rsidR="009E0651" w:rsidRDefault="00AC2C99">
            <w:pPr>
              <w:jc w:val="right"/>
            </w:pPr>
            <w:r>
              <w:t>11</w:t>
            </w:r>
          </w:p>
        </w:tc>
      </w:tr>
      <w:tr w:rsidR="009E0651">
        <w:tc>
          <w:tcPr>
            <w:tcW w:w="0" w:type="auto"/>
          </w:tcPr>
          <w:p w:rsidR="009E0651" w:rsidRDefault="00AC2C99">
            <w:r>
              <w:t>WestLeech</w:t>
            </w:r>
          </w:p>
        </w:tc>
        <w:tc>
          <w:tcPr>
            <w:tcW w:w="0" w:type="auto"/>
          </w:tcPr>
          <w:p w:rsidR="009E0651" w:rsidRDefault="00AC2C99">
            <w:r>
              <w:t>all</w:t>
            </w:r>
          </w:p>
        </w:tc>
        <w:tc>
          <w:tcPr>
            <w:tcW w:w="0" w:type="auto"/>
          </w:tcPr>
          <w:p w:rsidR="009E0651" w:rsidRDefault="00AC2C99">
            <w:pPr>
              <w:jc w:val="right"/>
            </w:pPr>
            <w:r>
              <w:t>59</w:t>
            </w:r>
          </w:p>
        </w:tc>
        <w:tc>
          <w:tcPr>
            <w:tcW w:w="0" w:type="auto"/>
          </w:tcPr>
          <w:p w:rsidR="009E0651" w:rsidRDefault="00AC2C99">
            <w:pPr>
              <w:jc w:val="right"/>
            </w:pPr>
            <w:r>
              <w:t>5.8</w:t>
            </w:r>
          </w:p>
        </w:tc>
        <w:tc>
          <w:tcPr>
            <w:tcW w:w="0" w:type="auto"/>
          </w:tcPr>
          <w:p w:rsidR="009E0651" w:rsidRDefault="00AC2C99">
            <w:pPr>
              <w:jc w:val="right"/>
            </w:pPr>
            <w:r>
              <w:t>2.3</w:t>
            </w:r>
          </w:p>
        </w:tc>
        <w:tc>
          <w:tcPr>
            <w:tcW w:w="0" w:type="auto"/>
          </w:tcPr>
          <w:p w:rsidR="009E0651" w:rsidRDefault="00AC2C99">
            <w:pPr>
              <w:jc w:val="right"/>
            </w:pPr>
            <w:r>
              <w:t>40</w:t>
            </w:r>
          </w:p>
        </w:tc>
        <w:tc>
          <w:tcPr>
            <w:tcW w:w="0" w:type="auto"/>
          </w:tcPr>
          <w:p w:rsidR="009E0651" w:rsidRDefault="00AC2C99">
            <w:pPr>
              <w:jc w:val="right"/>
            </w:pPr>
            <w:r>
              <w:t>2.0</w:t>
            </w:r>
          </w:p>
        </w:tc>
        <w:tc>
          <w:tcPr>
            <w:tcW w:w="0" w:type="auto"/>
          </w:tcPr>
          <w:p w:rsidR="009E0651" w:rsidRDefault="00AC2C99">
            <w:pPr>
              <w:jc w:val="right"/>
            </w:pPr>
            <w:r>
              <w:t>5.5</w:t>
            </w:r>
          </w:p>
        </w:tc>
        <w:tc>
          <w:tcPr>
            <w:tcW w:w="0" w:type="auto"/>
          </w:tcPr>
          <w:p w:rsidR="009E0651" w:rsidRDefault="00AC2C99">
            <w:pPr>
              <w:jc w:val="right"/>
            </w:pPr>
            <w:r>
              <w:t>11</w:t>
            </w:r>
          </w:p>
        </w:tc>
      </w:tr>
      <w:tr w:rsidR="009E0651">
        <w:tc>
          <w:tcPr>
            <w:tcW w:w="0" w:type="auto"/>
          </w:tcPr>
          <w:p w:rsidR="009E0651" w:rsidRDefault="00AC2C99">
            <w:r>
              <w:t>Tunnel</w:t>
            </w:r>
          </w:p>
        </w:tc>
        <w:tc>
          <w:tcPr>
            <w:tcW w:w="0" w:type="auto"/>
          </w:tcPr>
          <w:p w:rsidR="009E0651" w:rsidRDefault="00AC2C99">
            <w:r>
              <w:t>dry</w:t>
            </w:r>
          </w:p>
        </w:tc>
        <w:tc>
          <w:tcPr>
            <w:tcW w:w="0" w:type="auto"/>
          </w:tcPr>
          <w:p w:rsidR="009E0651" w:rsidRDefault="00AC2C99">
            <w:pPr>
              <w:jc w:val="right"/>
            </w:pPr>
            <w:r>
              <w:t>14</w:t>
            </w:r>
          </w:p>
        </w:tc>
        <w:tc>
          <w:tcPr>
            <w:tcW w:w="0" w:type="auto"/>
          </w:tcPr>
          <w:p w:rsidR="009E0651" w:rsidRDefault="00AC2C99">
            <w:pPr>
              <w:jc w:val="right"/>
            </w:pPr>
            <w:r>
              <w:t>4.2</w:t>
            </w:r>
          </w:p>
        </w:tc>
        <w:tc>
          <w:tcPr>
            <w:tcW w:w="0" w:type="auto"/>
          </w:tcPr>
          <w:p w:rsidR="009E0651" w:rsidRDefault="00AC2C99">
            <w:pPr>
              <w:jc w:val="right"/>
            </w:pPr>
            <w:r>
              <w:t>2.2</w:t>
            </w:r>
          </w:p>
        </w:tc>
        <w:tc>
          <w:tcPr>
            <w:tcW w:w="0" w:type="auto"/>
          </w:tcPr>
          <w:p w:rsidR="009E0651" w:rsidRDefault="00AC2C99">
            <w:pPr>
              <w:jc w:val="right"/>
            </w:pPr>
            <w:r>
              <w:t>52</w:t>
            </w:r>
          </w:p>
        </w:tc>
        <w:tc>
          <w:tcPr>
            <w:tcW w:w="0" w:type="auto"/>
          </w:tcPr>
          <w:p w:rsidR="009E0651" w:rsidRDefault="00AC2C99">
            <w:pPr>
              <w:jc w:val="right"/>
            </w:pPr>
            <w:r>
              <w:t>1.6</w:t>
            </w:r>
          </w:p>
        </w:tc>
        <w:tc>
          <w:tcPr>
            <w:tcW w:w="0" w:type="auto"/>
          </w:tcPr>
          <w:p w:rsidR="009E0651" w:rsidRDefault="00AC2C99">
            <w:pPr>
              <w:jc w:val="right"/>
            </w:pPr>
            <w:r>
              <w:t>5.3</w:t>
            </w:r>
          </w:p>
        </w:tc>
        <w:tc>
          <w:tcPr>
            <w:tcW w:w="0" w:type="auto"/>
          </w:tcPr>
          <w:p w:rsidR="009E0651" w:rsidRDefault="00AC2C99">
            <w:pPr>
              <w:jc w:val="right"/>
            </w:pPr>
            <w:r>
              <w:t>6</w:t>
            </w:r>
          </w:p>
        </w:tc>
      </w:tr>
      <w:tr w:rsidR="009E0651">
        <w:tc>
          <w:tcPr>
            <w:tcW w:w="0" w:type="auto"/>
          </w:tcPr>
          <w:p w:rsidR="009E0651" w:rsidRDefault="00AC2C99">
            <w:r>
              <w:t>Tunnel</w:t>
            </w:r>
          </w:p>
        </w:tc>
        <w:tc>
          <w:tcPr>
            <w:tcW w:w="0" w:type="auto"/>
          </w:tcPr>
          <w:p w:rsidR="009E0651" w:rsidRDefault="00AC2C99">
            <w:r>
              <w:t>wet</w:t>
            </w:r>
          </w:p>
        </w:tc>
        <w:tc>
          <w:tcPr>
            <w:tcW w:w="0" w:type="auto"/>
          </w:tcPr>
          <w:p w:rsidR="009E0651" w:rsidRDefault="00AC2C99">
            <w:pPr>
              <w:jc w:val="right"/>
            </w:pPr>
            <w:r>
              <w:t>52</w:t>
            </w:r>
          </w:p>
        </w:tc>
        <w:tc>
          <w:tcPr>
            <w:tcW w:w="0" w:type="auto"/>
          </w:tcPr>
          <w:p w:rsidR="009E0651" w:rsidRDefault="00AC2C99">
            <w:pPr>
              <w:jc w:val="right"/>
            </w:pPr>
            <w:r>
              <w:t>4.9</w:t>
            </w:r>
          </w:p>
        </w:tc>
        <w:tc>
          <w:tcPr>
            <w:tcW w:w="0" w:type="auto"/>
          </w:tcPr>
          <w:p w:rsidR="009E0651" w:rsidRDefault="00AC2C99">
            <w:pPr>
              <w:jc w:val="right"/>
            </w:pPr>
            <w:r>
              <w:t>1.7</w:t>
            </w:r>
          </w:p>
        </w:tc>
        <w:tc>
          <w:tcPr>
            <w:tcW w:w="0" w:type="auto"/>
          </w:tcPr>
          <w:p w:rsidR="009E0651" w:rsidRDefault="00AC2C99">
            <w:pPr>
              <w:jc w:val="right"/>
            </w:pPr>
            <w:r>
              <w:t>34</w:t>
            </w:r>
          </w:p>
        </w:tc>
        <w:tc>
          <w:tcPr>
            <w:tcW w:w="0" w:type="auto"/>
          </w:tcPr>
          <w:p w:rsidR="009E0651" w:rsidRDefault="00AC2C99">
            <w:pPr>
              <w:jc w:val="right"/>
            </w:pPr>
            <w:r>
              <w:t>2.2</w:t>
            </w:r>
          </w:p>
        </w:tc>
        <w:tc>
          <w:tcPr>
            <w:tcW w:w="0" w:type="auto"/>
          </w:tcPr>
          <w:p w:rsidR="009E0651" w:rsidRDefault="00AC2C99">
            <w:pPr>
              <w:jc w:val="right"/>
            </w:pPr>
            <w:r>
              <w:t>5.0</w:t>
            </w:r>
          </w:p>
        </w:tc>
        <w:tc>
          <w:tcPr>
            <w:tcW w:w="0" w:type="auto"/>
          </w:tcPr>
          <w:p w:rsidR="009E0651" w:rsidRDefault="00AC2C99">
            <w:pPr>
              <w:jc w:val="right"/>
            </w:pPr>
            <w:r>
              <w:t>9</w:t>
            </w:r>
          </w:p>
        </w:tc>
      </w:tr>
      <w:tr w:rsidR="009E0651">
        <w:tc>
          <w:tcPr>
            <w:tcW w:w="0" w:type="auto"/>
          </w:tcPr>
          <w:p w:rsidR="009E0651" w:rsidRDefault="00AC2C99">
            <w:r>
              <w:t>Tunnel</w:t>
            </w:r>
          </w:p>
        </w:tc>
        <w:tc>
          <w:tcPr>
            <w:tcW w:w="0" w:type="auto"/>
          </w:tcPr>
          <w:p w:rsidR="009E0651" w:rsidRDefault="00AC2C99">
            <w:r>
              <w:t>all</w:t>
            </w:r>
          </w:p>
        </w:tc>
        <w:tc>
          <w:tcPr>
            <w:tcW w:w="0" w:type="auto"/>
          </w:tcPr>
          <w:p w:rsidR="009E0651" w:rsidRDefault="00AC2C99">
            <w:pPr>
              <w:jc w:val="right"/>
            </w:pPr>
            <w:r>
              <w:t>66</w:t>
            </w:r>
          </w:p>
        </w:tc>
        <w:tc>
          <w:tcPr>
            <w:tcW w:w="0" w:type="auto"/>
          </w:tcPr>
          <w:p w:rsidR="009E0651" w:rsidRDefault="00AC2C99">
            <w:pPr>
              <w:jc w:val="right"/>
            </w:pPr>
            <w:r>
              <w:t>4.8</w:t>
            </w:r>
          </w:p>
        </w:tc>
        <w:tc>
          <w:tcPr>
            <w:tcW w:w="0" w:type="auto"/>
          </w:tcPr>
          <w:p w:rsidR="009E0651" w:rsidRDefault="00AC2C99">
            <w:pPr>
              <w:jc w:val="right"/>
            </w:pPr>
            <w:r>
              <w:t>1.8</w:t>
            </w:r>
          </w:p>
        </w:tc>
        <w:tc>
          <w:tcPr>
            <w:tcW w:w="0" w:type="auto"/>
          </w:tcPr>
          <w:p w:rsidR="009E0651" w:rsidRDefault="00AC2C99">
            <w:pPr>
              <w:jc w:val="right"/>
            </w:pPr>
            <w:r>
              <w:t>38</w:t>
            </w:r>
          </w:p>
        </w:tc>
        <w:tc>
          <w:tcPr>
            <w:tcW w:w="0" w:type="auto"/>
          </w:tcPr>
          <w:p w:rsidR="009E0651" w:rsidRDefault="00AC2C99">
            <w:pPr>
              <w:jc w:val="right"/>
            </w:pPr>
            <w:r>
              <w:t>1.6</w:t>
            </w:r>
          </w:p>
        </w:tc>
        <w:tc>
          <w:tcPr>
            <w:tcW w:w="0" w:type="auto"/>
          </w:tcPr>
          <w:p w:rsidR="009E0651" w:rsidRDefault="00AC2C99">
            <w:pPr>
              <w:jc w:val="right"/>
            </w:pPr>
            <w:r>
              <w:t>5.0</w:t>
            </w:r>
          </w:p>
        </w:tc>
        <w:tc>
          <w:tcPr>
            <w:tcW w:w="0" w:type="auto"/>
          </w:tcPr>
          <w:p w:rsidR="009E0651" w:rsidRDefault="00AC2C99">
            <w:pPr>
              <w:jc w:val="right"/>
            </w:pPr>
            <w:r>
              <w:t>9</w:t>
            </w:r>
          </w:p>
        </w:tc>
      </w:tr>
      <w:tr w:rsidR="009E0651">
        <w:tc>
          <w:tcPr>
            <w:tcW w:w="0" w:type="auto"/>
          </w:tcPr>
          <w:p w:rsidR="009E0651" w:rsidRDefault="00AC2C99">
            <w:r>
              <w:t>All Sites</w:t>
            </w:r>
          </w:p>
        </w:tc>
        <w:tc>
          <w:tcPr>
            <w:tcW w:w="0" w:type="auto"/>
          </w:tcPr>
          <w:p w:rsidR="009E0651" w:rsidRDefault="00AC2C99">
            <w:r>
              <w:t>Summary</w:t>
            </w:r>
          </w:p>
        </w:tc>
        <w:tc>
          <w:tcPr>
            <w:tcW w:w="0" w:type="auto"/>
          </w:tcPr>
          <w:p w:rsidR="009E0651" w:rsidRDefault="00AC2C99">
            <w:pPr>
              <w:jc w:val="right"/>
            </w:pPr>
            <w:r>
              <w:t>329</w:t>
            </w:r>
          </w:p>
        </w:tc>
        <w:tc>
          <w:tcPr>
            <w:tcW w:w="0" w:type="auto"/>
          </w:tcPr>
          <w:p w:rsidR="009E0651" w:rsidRDefault="00AC2C99">
            <w:pPr>
              <w:jc w:val="right"/>
            </w:pPr>
            <w:r>
              <w:t>6.1</w:t>
            </w:r>
          </w:p>
        </w:tc>
        <w:tc>
          <w:tcPr>
            <w:tcW w:w="0" w:type="auto"/>
          </w:tcPr>
          <w:p w:rsidR="009E0651" w:rsidRDefault="00AC2C99">
            <w:pPr>
              <w:jc w:val="right"/>
            </w:pPr>
            <w:r>
              <w:t>2.9</w:t>
            </w:r>
          </w:p>
        </w:tc>
        <w:tc>
          <w:tcPr>
            <w:tcW w:w="0" w:type="auto"/>
          </w:tcPr>
          <w:p w:rsidR="009E0651" w:rsidRDefault="00AC2C99">
            <w:pPr>
              <w:jc w:val="right"/>
            </w:pPr>
            <w:r>
              <w:t>47</w:t>
            </w:r>
          </w:p>
        </w:tc>
        <w:tc>
          <w:tcPr>
            <w:tcW w:w="0" w:type="auto"/>
          </w:tcPr>
          <w:p w:rsidR="009E0651" w:rsidRDefault="00AC2C99">
            <w:pPr>
              <w:jc w:val="right"/>
            </w:pPr>
            <w:r>
              <w:t>1.6</w:t>
            </w:r>
          </w:p>
        </w:tc>
        <w:tc>
          <w:tcPr>
            <w:tcW w:w="0" w:type="auto"/>
          </w:tcPr>
          <w:p w:rsidR="009E0651" w:rsidRDefault="00AC2C99">
            <w:pPr>
              <w:jc w:val="right"/>
            </w:pPr>
            <w:r>
              <w:t>5.6</w:t>
            </w:r>
          </w:p>
        </w:tc>
        <w:tc>
          <w:tcPr>
            <w:tcW w:w="0" w:type="auto"/>
          </w:tcPr>
          <w:p w:rsidR="009E0651" w:rsidRDefault="00AC2C99">
            <w:pPr>
              <w:jc w:val="right"/>
            </w:pPr>
            <w:r>
              <w:t>19</w:t>
            </w:r>
          </w:p>
        </w:tc>
      </w:tr>
    </w:tbl>
    <w:p w:rsidR="009E0651" w:rsidRDefault="00AC2C99">
      <w:r>
        <w:t> </w:t>
      </w:r>
    </w:p>
    <w:p w:rsidR="009E0651" w:rsidRDefault="00AC2C99" w:rsidP="00E24359">
      <w:pPr>
        <w:pStyle w:val="Heading4"/>
      </w:pPr>
      <w:bookmarkStart w:id="68" w:name="stormflow-representation"/>
      <w:r>
        <w:t>Stormflow representation</w:t>
      </w:r>
      <w:bookmarkEnd w:id="68"/>
    </w:p>
    <w:p w:rsidR="009E0651" w:rsidRDefault="00AC2C99">
      <w:r>
        <w:t>During the wet season, rain events are the dominant hydrologic forcing. Table 15 summarizes the number of samples collected across the LWSA sub-basin sites by sample type.</w:t>
      </w:r>
    </w:p>
    <w:p w:rsidR="009E0651" w:rsidRDefault="00AC2C99">
      <w:r>
        <w:t> </w:t>
      </w:r>
    </w:p>
    <w:p w:rsidR="009E0651" w:rsidRDefault="00AC2C99">
      <w:r>
        <w:lastRenderedPageBreak/>
        <w:t xml:space="preserve">Table 15: </w:t>
      </w:r>
      <w:r>
        <w:rPr>
          <w:i/>
        </w:rPr>
        <w:t>Summary of wet-season samples collected across LWSA subbasin sites from Oct 2018 to Feb 2020</w:t>
      </w:r>
    </w:p>
    <w:tbl>
      <w:tblPr>
        <w:tblW w:w="0" w:type="pct"/>
        <w:tblLook w:val="07E0" w:firstRow="1" w:lastRow="1" w:firstColumn="1" w:lastColumn="1" w:noHBand="1" w:noVBand="1"/>
        <w:tblCaption w:val="Table 15: Summary of wet-season samples collected across LWSA subbasin sites from Oct 2018 to Feb 2020"/>
      </w:tblPr>
      <w:tblGrid>
        <w:gridCol w:w="1003"/>
        <w:gridCol w:w="1410"/>
        <w:gridCol w:w="803"/>
      </w:tblGrid>
      <w:tr w:rsidR="009E0651">
        <w:tc>
          <w:tcPr>
            <w:tcW w:w="0" w:type="auto"/>
            <w:tcBorders>
              <w:bottom w:val="single" w:sz="0" w:space="0" w:color="auto"/>
            </w:tcBorders>
            <w:vAlign w:val="bottom"/>
          </w:tcPr>
          <w:p w:rsidR="009E0651" w:rsidRDefault="00AC2C99">
            <w:r>
              <w:t>Site</w:t>
            </w:r>
          </w:p>
        </w:tc>
        <w:tc>
          <w:tcPr>
            <w:tcW w:w="0" w:type="auto"/>
            <w:tcBorders>
              <w:bottom w:val="single" w:sz="0" w:space="0" w:color="auto"/>
            </w:tcBorders>
            <w:vAlign w:val="bottom"/>
          </w:tcPr>
          <w:p w:rsidR="009E0651" w:rsidRDefault="00AC2C99">
            <w:r>
              <w:t>Sample type</w:t>
            </w:r>
          </w:p>
        </w:tc>
        <w:tc>
          <w:tcPr>
            <w:tcW w:w="0" w:type="auto"/>
            <w:tcBorders>
              <w:bottom w:val="single" w:sz="0" w:space="0" w:color="auto"/>
            </w:tcBorders>
            <w:vAlign w:val="bottom"/>
          </w:tcPr>
          <w:p w:rsidR="009E0651" w:rsidRDefault="00AC2C99">
            <w:pPr>
              <w:jc w:val="right"/>
            </w:pPr>
            <w:r>
              <w:t>Count</w:t>
            </w:r>
          </w:p>
        </w:tc>
      </w:tr>
      <w:tr w:rsidR="009E0651">
        <w:tc>
          <w:tcPr>
            <w:tcW w:w="0" w:type="auto"/>
          </w:tcPr>
          <w:p w:rsidR="009E0651" w:rsidRDefault="00AC2C99">
            <w:r>
              <w:t>NA</w:t>
            </w:r>
          </w:p>
        </w:tc>
        <w:tc>
          <w:tcPr>
            <w:tcW w:w="0" w:type="auto"/>
          </w:tcPr>
          <w:p w:rsidR="009E0651" w:rsidRDefault="00AC2C99">
            <w:r>
              <w:t>NA</w:t>
            </w:r>
          </w:p>
        </w:tc>
        <w:tc>
          <w:tcPr>
            <w:tcW w:w="0" w:type="auto"/>
          </w:tcPr>
          <w:p w:rsidR="009E0651" w:rsidRDefault="00AC2C99">
            <w:pPr>
              <w:jc w:val="right"/>
            </w:pPr>
            <w:r>
              <w:t>0</w:t>
            </w:r>
          </w:p>
        </w:tc>
      </w:tr>
      <w:tr w:rsidR="009E0651">
        <w:tc>
          <w:tcPr>
            <w:tcW w:w="0" w:type="auto"/>
          </w:tcPr>
          <w:p w:rsidR="009E0651" w:rsidRDefault="00AC2C99">
            <w:r>
              <w:t>TOTAL</w:t>
            </w:r>
          </w:p>
        </w:tc>
        <w:tc>
          <w:tcPr>
            <w:tcW w:w="0" w:type="auto"/>
          </w:tcPr>
          <w:p w:rsidR="009E0651" w:rsidRDefault="00AC2C99">
            <w:r>
              <w:t>NA</w:t>
            </w:r>
          </w:p>
        </w:tc>
        <w:tc>
          <w:tcPr>
            <w:tcW w:w="0" w:type="auto"/>
          </w:tcPr>
          <w:p w:rsidR="009E0651" w:rsidRDefault="00AC2C99">
            <w:pPr>
              <w:jc w:val="right"/>
            </w:pPr>
            <w:r>
              <w:t>0</w:t>
            </w:r>
          </w:p>
        </w:tc>
      </w:tr>
      <w:tr w:rsidR="009E0651">
        <w:tc>
          <w:tcPr>
            <w:tcW w:w="0" w:type="auto"/>
          </w:tcPr>
          <w:p w:rsidR="009E0651" w:rsidRDefault="00AC2C99">
            <w:r>
              <w:t>TOTAL</w:t>
            </w:r>
          </w:p>
        </w:tc>
        <w:tc>
          <w:tcPr>
            <w:tcW w:w="0" w:type="auto"/>
          </w:tcPr>
          <w:p w:rsidR="009E0651" w:rsidRDefault="00AC2C99">
            <w:r>
              <w:t>NA</w:t>
            </w:r>
          </w:p>
        </w:tc>
        <w:tc>
          <w:tcPr>
            <w:tcW w:w="0" w:type="auto"/>
          </w:tcPr>
          <w:p w:rsidR="009E0651" w:rsidRDefault="00AC2C99">
            <w:pPr>
              <w:jc w:val="right"/>
            </w:pPr>
            <w:r>
              <w:t>0</w:t>
            </w:r>
          </w:p>
        </w:tc>
      </w:tr>
    </w:tbl>
    <w:p w:rsidR="009E0651" w:rsidRDefault="00AC2C99">
      <w:r>
        <w:t> </w:t>
      </w:r>
    </w:p>
    <w:p w:rsidR="009E0651" w:rsidRDefault="00AC2C99">
      <w:r>
        <w:t>Stormflow samples collected during stream rise via vertical Racks showed higher DOC than Grab samples manually collected across wet seasons (Figure 21 &amp; 22). Results of wet-season sample analysis are summarized in Table 16.</w:t>
      </w:r>
    </w:p>
    <w:p w:rsidR="009E0651" w:rsidRDefault="00AC2C99">
      <w:r>
        <w:t> </w:t>
      </w:r>
    </w:p>
    <w:p w:rsidR="009E0651" w:rsidRDefault="00AC2C99">
      <w:r>
        <w:rPr>
          <w:noProof/>
        </w:rPr>
        <w:drawing>
          <wp:inline distT="0" distB="0" distL="0" distR="0">
            <wp:extent cx="5943600" cy="3668888"/>
            <wp:effectExtent l="0" t="0" r="0" b="0"/>
            <wp:docPr id="21" name="Picture" descr="Figure 21:  Wet-season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32"/>
                    <a:stretch>
                      <a:fillRect/>
                    </a:stretch>
                  </pic:blipFill>
                  <pic:spPr bwMode="auto">
                    <a:xfrm>
                      <a:off x="0" y="0"/>
                      <a:ext cx="5943600" cy="3668888"/>
                    </a:xfrm>
                    <a:prstGeom prst="rect">
                      <a:avLst/>
                    </a:prstGeom>
                    <a:noFill/>
                    <a:ln w="9525">
                      <a:noFill/>
                      <a:headEnd/>
                      <a:tailEnd/>
                    </a:ln>
                  </pic:spPr>
                </pic:pic>
              </a:graphicData>
            </a:graphic>
          </wp:inline>
        </w:drawing>
      </w:r>
    </w:p>
    <w:p w:rsidR="009E0651" w:rsidRDefault="00AC2C99">
      <w:r>
        <w:lastRenderedPageBreak/>
        <w:t xml:space="preserve">Figure 21:  </w:t>
      </w:r>
      <w:r>
        <w:rPr>
          <w:i/>
        </w:rPr>
        <w:t>Wet-season dissolved organic carbon concentrations grouped by site and sample collection method, where Grab samples were manually obtained (n = 114) and Rack samples were collected passively on vertical racks fit with siphon sampler bottles (n = 200).</w:t>
      </w:r>
    </w:p>
    <w:p w:rsidR="009E0651" w:rsidRDefault="00AC2C99">
      <w:r>
        <w:t> </w:t>
      </w:r>
    </w:p>
    <w:p w:rsidR="009E0651" w:rsidRDefault="00AC2C99">
      <w:r>
        <w:rPr>
          <w:noProof/>
        </w:rPr>
        <w:drawing>
          <wp:inline distT="0" distB="0" distL="0" distR="0">
            <wp:extent cx="5943600" cy="3668888"/>
            <wp:effectExtent l="0" t="0" r="0" b="0"/>
            <wp:docPr id="22" name="Picture" descr="Figure 22:  Density distribution of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ridgeplot_GvsR.png"/>
                    <pic:cNvPicPr>
                      <a:picLocks noChangeAspect="1" noChangeArrowheads="1"/>
                    </pic:cNvPicPr>
                  </pic:nvPicPr>
                  <pic:blipFill>
                    <a:blip r:embed="rId33"/>
                    <a:stretch>
                      <a:fillRect/>
                    </a:stretch>
                  </pic:blipFill>
                  <pic:spPr bwMode="auto">
                    <a:xfrm>
                      <a:off x="0" y="0"/>
                      <a:ext cx="5943600" cy="3668888"/>
                    </a:xfrm>
                    <a:prstGeom prst="rect">
                      <a:avLst/>
                    </a:prstGeom>
                    <a:noFill/>
                    <a:ln w="9525">
                      <a:noFill/>
                      <a:headEnd/>
                      <a:tailEnd/>
                    </a:ln>
                  </pic:spPr>
                </pic:pic>
              </a:graphicData>
            </a:graphic>
          </wp:inline>
        </w:drawing>
      </w:r>
    </w:p>
    <w:p w:rsidR="009E0651" w:rsidRDefault="00AC2C99">
      <w:r>
        <w:t xml:space="preserve">Figure 22:  </w:t>
      </w:r>
      <w:r>
        <w:rPr>
          <w:i/>
        </w:rPr>
        <w:t>Density distribution of dissolved organic carbon concentrations grouped by site and sample collection method, where Grab samples were manually obtained (n = 114) and Rack samples were collected passively on vertical racks fit with siphon sampler bottles (n = 200).</w:t>
      </w:r>
    </w:p>
    <w:p w:rsidR="009E0651" w:rsidRDefault="00AC2C99">
      <w:r>
        <w:t> </w:t>
      </w:r>
    </w:p>
    <w:p w:rsidR="009E0651" w:rsidRDefault="00AC2C99">
      <w:r>
        <w:t xml:space="preserve">Table 16: </w:t>
      </w:r>
      <w:r>
        <w:rPr>
          <w:i/>
        </w:rPr>
        <w:t>Results of wet-season samples collected across LWSA subbasin sites from Oct 2018 to Feb 2020</w:t>
      </w:r>
    </w:p>
    <w:tbl>
      <w:tblPr>
        <w:tblW w:w="0" w:type="pct"/>
        <w:tblLook w:val="07E0" w:firstRow="1" w:lastRow="1" w:firstColumn="1" w:lastColumn="1" w:noHBand="1" w:noVBand="1"/>
        <w:tblCaption w:val="Table 16: Results of wet-season samples collected across LWSA subbasin sites from Oct 2018 to Feb 2020"/>
      </w:tblPr>
      <w:tblGrid>
        <w:gridCol w:w="1309"/>
        <w:gridCol w:w="1304"/>
        <w:gridCol w:w="1786"/>
        <w:gridCol w:w="1686"/>
        <w:gridCol w:w="1117"/>
        <w:gridCol w:w="1060"/>
        <w:gridCol w:w="1098"/>
      </w:tblGrid>
      <w:tr w:rsidR="009E0651">
        <w:tc>
          <w:tcPr>
            <w:tcW w:w="0" w:type="auto"/>
            <w:tcBorders>
              <w:bottom w:val="single" w:sz="0" w:space="0" w:color="auto"/>
            </w:tcBorders>
            <w:vAlign w:val="bottom"/>
          </w:tcPr>
          <w:p w:rsidR="009E0651" w:rsidRDefault="00AC2C99">
            <w:r>
              <w:lastRenderedPageBreak/>
              <w:t>Site</w:t>
            </w:r>
          </w:p>
        </w:tc>
        <w:tc>
          <w:tcPr>
            <w:tcW w:w="0" w:type="auto"/>
            <w:tcBorders>
              <w:bottom w:val="single" w:sz="0" w:space="0" w:color="auto"/>
            </w:tcBorders>
            <w:vAlign w:val="bottom"/>
          </w:tcPr>
          <w:p w:rsidR="009E0651" w:rsidRDefault="00AC2C99">
            <w:r>
              <w:t>Sample type</w:t>
            </w:r>
          </w:p>
        </w:tc>
        <w:tc>
          <w:tcPr>
            <w:tcW w:w="0" w:type="auto"/>
            <w:tcBorders>
              <w:bottom w:val="single" w:sz="0" w:space="0" w:color="auto"/>
            </w:tcBorders>
            <w:vAlign w:val="bottom"/>
          </w:tcPr>
          <w:p w:rsidR="009E0651" w:rsidRDefault="00AC2C99">
            <w:pPr>
              <w:jc w:val="right"/>
            </w:pPr>
            <w:r>
              <w:t>DOC mean (mg/L)</w:t>
            </w:r>
          </w:p>
        </w:tc>
        <w:tc>
          <w:tcPr>
            <w:tcW w:w="0" w:type="auto"/>
            <w:tcBorders>
              <w:bottom w:val="single" w:sz="0" w:space="0" w:color="auto"/>
            </w:tcBorders>
            <w:vAlign w:val="bottom"/>
          </w:tcPr>
          <w:p w:rsidR="009E0651" w:rsidRDefault="00AC2C99">
            <w:pPr>
              <w:jc w:val="right"/>
            </w:pPr>
            <w:r>
              <w:t>std.dev. (± mg/L)</w:t>
            </w:r>
          </w:p>
        </w:tc>
        <w:tc>
          <w:tcPr>
            <w:tcW w:w="0" w:type="auto"/>
            <w:tcBorders>
              <w:bottom w:val="single" w:sz="0" w:space="0" w:color="auto"/>
            </w:tcBorders>
            <w:vAlign w:val="bottom"/>
          </w:tcPr>
          <w:p w:rsidR="009E0651" w:rsidRDefault="00AC2C99">
            <w:pPr>
              <w:jc w:val="right"/>
            </w:pPr>
            <w:r>
              <w:t>RSD (±%)</w:t>
            </w:r>
          </w:p>
        </w:tc>
        <w:tc>
          <w:tcPr>
            <w:tcW w:w="0" w:type="auto"/>
            <w:tcBorders>
              <w:bottom w:val="single" w:sz="0" w:space="0" w:color="auto"/>
            </w:tcBorders>
            <w:vAlign w:val="bottom"/>
          </w:tcPr>
          <w:p w:rsidR="009E0651" w:rsidRDefault="00AC2C99">
            <w:pPr>
              <w:jc w:val="right"/>
            </w:pPr>
            <w:r>
              <w:t>min DOC</w:t>
            </w:r>
          </w:p>
        </w:tc>
        <w:tc>
          <w:tcPr>
            <w:tcW w:w="0" w:type="auto"/>
            <w:tcBorders>
              <w:bottom w:val="single" w:sz="0" w:space="0" w:color="auto"/>
            </w:tcBorders>
            <w:vAlign w:val="bottom"/>
          </w:tcPr>
          <w:p w:rsidR="009E0651" w:rsidRDefault="00AC2C99">
            <w:pPr>
              <w:jc w:val="right"/>
            </w:pPr>
            <w:r>
              <w:t>max DOC</w:t>
            </w:r>
          </w:p>
        </w:tc>
      </w:tr>
      <w:tr w:rsidR="009E0651">
        <w:tc>
          <w:tcPr>
            <w:tcW w:w="0" w:type="auto"/>
          </w:tcPr>
          <w:p w:rsidR="009E0651" w:rsidRDefault="00AC2C99">
            <w:r>
              <w:t>Weeks</w:t>
            </w:r>
          </w:p>
        </w:tc>
        <w:tc>
          <w:tcPr>
            <w:tcW w:w="0" w:type="auto"/>
          </w:tcPr>
          <w:p w:rsidR="009E0651" w:rsidRDefault="00AC2C99">
            <w:r>
              <w:t>Grab</w:t>
            </w:r>
          </w:p>
        </w:tc>
        <w:tc>
          <w:tcPr>
            <w:tcW w:w="0" w:type="auto"/>
          </w:tcPr>
          <w:p w:rsidR="009E0651" w:rsidRDefault="00AC2C99">
            <w:pPr>
              <w:jc w:val="right"/>
            </w:pPr>
            <w:r>
              <w:t>9.1</w:t>
            </w:r>
          </w:p>
        </w:tc>
        <w:tc>
          <w:tcPr>
            <w:tcW w:w="0" w:type="auto"/>
          </w:tcPr>
          <w:p w:rsidR="009E0651" w:rsidRDefault="00AC2C99">
            <w:pPr>
              <w:jc w:val="right"/>
            </w:pPr>
            <w:r>
              <w:t>3.2</w:t>
            </w:r>
          </w:p>
        </w:tc>
        <w:tc>
          <w:tcPr>
            <w:tcW w:w="0" w:type="auto"/>
          </w:tcPr>
          <w:p w:rsidR="009E0651" w:rsidRDefault="00AC2C99">
            <w:pPr>
              <w:jc w:val="right"/>
            </w:pPr>
            <w:r>
              <w:t>35</w:t>
            </w:r>
          </w:p>
        </w:tc>
        <w:tc>
          <w:tcPr>
            <w:tcW w:w="0" w:type="auto"/>
          </w:tcPr>
          <w:p w:rsidR="009E0651" w:rsidRDefault="00AC2C99">
            <w:pPr>
              <w:jc w:val="right"/>
            </w:pPr>
            <w:r>
              <w:t>6.38</w:t>
            </w:r>
          </w:p>
        </w:tc>
        <w:tc>
          <w:tcPr>
            <w:tcW w:w="0" w:type="auto"/>
          </w:tcPr>
          <w:p w:rsidR="009E0651" w:rsidRDefault="00AC2C99">
            <w:pPr>
              <w:jc w:val="right"/>
            </w:pPr>
            <w:r>
              <w:t>18.74</w:t>
            </w:r>
          </w:p>
        </w:tc>
      </w:tr>
      <w:tr w:rsidR="009E0651">
        <w:tc>
          <w:tcPr>
            <w:tcW w:w="0" w:type="auto"/>
          </w:tcPr>
          <w:p w:rsidR="009E0651" w:rsidRDefault="00AC2C99">
            <w:r>
              <w:t>Weeks</w:t>
            </w:r>
          </w:p>
        </w:tc>
        <w:tc>
          <w:tcPr>
            <w:tcW w:w="0" w:type="auto"/>
          </w:tcPr>
          <w:p w:rsidR="009E0651" w:rsidRDefault="00AC2C99">
            <w:r>
              <w:t>Rack</w:t>
            </w:r>
          </w:p>
        </w:tc>
        <w:tc>
          <w:tcPr>
            <w:tcW w:w="0" w:type="auto"/>
          </w:tcPr>
          <w:p w:rsidR="009E0651" w:rsidRDefault="00AC2C99">
            <w:pPr>
              <w:jc w:val="right"/>
            </w:pPr>
            <w:r>
              <w:t>10.1</w:t>
            </w:r>
          </w:p>
        </w:tc>
        <w:tc>
          <w:tcPr>
            <w:tcW w:w="0" w:type="auto"/>
          </w:tcPr>
          <w:p w:rsidR="009E0651" w:rsidRDefault="00AC2C99">
            <w:pPr>
              <w:jc w:val="right"/>
            </w:pPr>
            <w:r>
              <w:t>4.0</w:t>
            </w:r>
          </w:p>
        </w:tc>
        <w:tc>
          <w:tcPr>
            <w:tcW w:w="0" w:type="auto"/>
          </w:tcPr>
          <w:p w:rsidR="009E0651" w:rsidRDefault="00AC2C99">
            <w:pPr>
              <w:jc w:val="right"/>
            </w:pPr>
            <w:r>
              <w:t>40</w:t>
            </w:r>
          </w:p>
        </w:tc>
        <w:tc>
          <w:tcPr>
            <w:tcW w:w="0" w:type="auto"/>
          </w:tcPr>
          <w:p w:rsidR="009E0651" w:rsidRDefault="00AC2C99">
            <w:pPr>
              <w:jc w:val="right"/>
            </w:pPr>
            <w:r>
              <w:t>3.78</w:t>
            </w:r>
          </w:p>
        </w:tc>
        <w:tc>
          <w:tcPr>
            <w:tcW w:w="0" w:type="auto"/>
          </w:tcPr>
          <w:p w:rsidR="009E0651" w:rsidRDefault="00AC2C99">
            <w:pPr>
              <w:jc w:val="right"/>
            </w:pPr>
            <w:r>
              <w:t>19.07</w:t>
            </w:r>
          </w:p>
        </w:tc>
      </w:tr>
      <w:tr w:rsidR="009E0651">
        <w:tc>
          <w:tcPr>
            <w:tcW w:w="0" w:type="auto"/>
          </w:tcPr>
          <w:p w:rsidR="009E0651" w:rsidRDefault="00AC2C99">
            <w:r>
              <w:t>ChrisCrk</w:t>
            </w:r>
          </w:p>
        </w:tc>
        <w:tc>
          <w:tcPr>
            <w:tcW w:w="0" w:type="auto"/>
          </w:tcPr>
          <w:p w:rsidR="009E0651" w:rsidRDefault="00AC2C99">
            <w:r>
              <w:t>Grab</w:t>
            </w:r>
          </w:p>
        </w:tc>
        <w:tc>
          <w:tcPr>
            <w:tcW w:w="0" w:type="auto"/>
          </w:tcPr>
          <w:p w:rsidR="009E0651" w:rsidRDefault="00AC2C99">
            <w:pPr>
              <w:jc w:val="right"/>
            </w:pPr>
            <w:r>
              <w:t>3.6</w:t>
            </w:r>
          </w:p>
        </w:tc>
        <w:tc>
          <w:tcPr>
            <w:tcW w:w="0" w:type="auto"/>
          </w:tcPr>
          <w:p w:rsidR="009E0651" w:rsidRDefault="00AC2C99">
            <w:pPr>
              <w:jc w:val="right"/>
            </w:pPr>
            <w:r>
              <w:t>1.9</w:t>
            </w:r>
          </w:p>
        </w:tc>
        <w:tc>
          <w:tcPr>
            <w:tcW w:w="0" w:type="auto"/>
          </w:tcPr>
          <w:p w:rsidR="009E0651" w:rsidRDefault="00AC2C99">
            <w:pPr>
              <w:jc w:val="right"/>
            </w:pPr>
            <w:r>
              <w:t>54</w:t>
            </w:r>
          </w:p>
        </w:tc>
        <w:tc>
          <w:tcPr>
            <w:tcW w:w="0" w:type="auto"/>
          </w:tcPr>
          <w:p w:rsidR="009E0651" w:rsidRDefault="00AC2C99">
            <w:pPr>
              <w:jc w:val="right"/>
            </w:pPr>
            <w:r>
              <w:t>1.84</w:t>
            </w:r>
          </w:p>
        </w:tc>
        <w:tc>
          <w:tcPr>
            <w:tcW w:w="0" w:type="auto"/>
          </w:tcPr>
          <w:p w:rsidR="009E0651" w:rsidRDefault="00AC2C99">
            <w:pPr>
              <w:jc w:val="right"/>
            </w:pPr>
            <w:r>
              <w:t>9.04</w:t>
            </w:r>
          </w:p>
        </w:tc>
      </w:tr>
      <w:tr w:rsidR="009E0651">
        <w:tc>
          <w:tcPr>
            <w:tcW w:w="0" w:type="auto"/>
          </w:tcPr>
          <w:p w:rsidR="009E0651" w:rsidRDefault="00AC2C99">
            <w:r>
              <w:t>ChrisCrk</w:t>
            </w:r>
          </w:p>
        </w:tc>
        <w:tc>
          <w:tcPr>
            <w:tcW w:w="0" w:type="auto"/>
          </w:tcPr>
          <w:p w:rsidR="009E0651" w:rsidRDefault="00AC2C99">
            <w:r>
              <w:t>Rack</w:t>
            </w:r>
          </w:p>
        </w:tc>
        <w:tc>
          <w:tcPr>
            <w:tcW w:w="0" w:type="auto"/>
          </w:tcPr>
          <w:p w:rsidR="009E0651" w:rsidRDefault="00AC2C99">
            <w:pPr>
              <w:jc w:val="right"/>
            </w:pPr>
            <w:r>
              <w:t>5.3</w:t>
            </w:r>
          </w:p>
        </w:tc>
        <w:tc>
          <w:tcPr>
            <w:tcW w:w="0" w:type="auto"/>
          </w:tcPr>
          <w:p w:rsidR="009E0651" w:rsidRDefault="00AC2C99">
            <w:pPr>
              <w:jc w:val="right"/>
            </w:pPr>
            <w:r>
              <w:t>1.8</w:t>
            </w:r>
          </w:p>
        </w:tc>
        <w:tc>
          <w:tcPr>
            <w:tcW w:w="0" w:type="auto"/>
          </w:tcPr>
          <w:p w:rsidR="009E0651" w:rsidRDefault="00AC2C99">
            <w:pPr>
              <w:jc w:val="right"/>
            </w:pPr>
            <w:r>
              <w:t>33</w:t>
            </w:r>
          </w:p>
        </w:tc>
        <w:tc>
          <w:tcPr>
            <w:tcW w:w="0" w:type="auto"/>
          </w:tcPr>
          <w:p w:rsidR="009E0651" w:rsidRDefault="00AC2C99">
            <w:pPr>
              <w:jc w:val="right"/>
            </w:pPr>
            <w:r>
              <w:t>1.94</w:t>
            </w:r>
          </w:p>
        </w:tc>
        <w:tc>
          <w:tcPr>
            <w:tcW w:w="0" w:type="auto"/>
          </w:tcPr>
          <w:p w:rsidR="009E0651" w:rsidRDefault="00AC2C99">
            <w:pPr>
              <w:jc w:val="right"/>
            </w:pPr>
            <w:r>
              <w:t>9.16</w:t>
            </w:r>
          </w:p>
        </w:tc>
      </w:tr>
      <w:tr w:rsidR="009E0651">
        <w:tc>
          <w:tcPr>
            <w:tcW w:w="0" w:type="auto"/>
          </w:tcPr>
          <w:p w:rsidR="009E0651" w:rsidRDefault="00AC2C99">
            <w:r>
              <w:t>LeechHead</w:t>
            </w:r>
          </w:p>
        </w:tc>
        <w:tc>
          <w:tcPr>
            <w:tcW w:w="0" w:type="auto"/>
          </w:tcPr>
          <w:p w:rsidR="009E0651" w:rsidRDefault="00AC2C99">
            <w:r>
              <w:t>Grab</w:t>
            </w:r>
          </w:p>
        </w:tc>
        <w:tc>
          <w:tcPr>
            <w:tcW w:w="0" w:type="auto"/>
          </w:tcPr>
          <w:p w:rsidR="009E0651" w:rsidRDefault="00AC2C99">
            <w:pPr>
              <w:jc w:val="right"/>
            </w:pPr>
            <w:r>
              <w:t>7.1</w:t>
            </w:r>
          </w:p>
        </w:tc>
        <w:tc>
          <w:tcPr>
            <w:tcW w:w="0" w:type="auto"/>
          </w:tcPr>
          <w:p w:rsidR="009E0651" w:rsidRDefault="00AC2C99">
            <w:pPr>
              <w:jc w:val="right"/>
            </w:pPr>
            <w:r>
              <w:t>1.9</w:t>
            </w:r>
          </w:p>
        </w:tc>
        <w:tc>
          <w:tcPr>
            <w:tcW w:w="0" w:type="auto"/>
          </w:tcPr>
          <w:p w:rsidR="009E0651" w:rsidRDefault="00AC2C99">
            <w:pPr>
              <w:jc w:val="right"/>
            </w:pPr>
            <w:r>
              <w:t>27</w:t>
            </w:r>
          </w:p>
        </w:tc>
        <w:tc>
          <w:tcPr>
            <w:tcW w:w="0" w:type="auto"/>
          </w:tcPr>
          <w:p w:rsidR="009E0651" w:rsidRDefault="00AC2C99">
            <w:pPr>
              <w:jc w:val="right"/>
            </w:pPr>
            <w:r>
              <w:t>4.87</w:t>
            </w:r>
          </w:p>
        </w:tc>
        <w:tc>
          <w:tcPr>
            <w:tcW w:w="0" w:type="auto"/>
          </w:tcPr>
          <w:p w:rsidR="009E0651" w:rsidRDefault="00AC2C99">
            <w:pPr>
              <w:jc w:val="right"/>
            </w:pPr>
            <w:r>
              <w:t>11.64</w:t>
            </w:r>
          </w:p>
        </w:tc>
      </w:tr>
      <w:tr w:rsidR="009E0651">
        <w:tc>
          <w:tcPr>
            <w:tcW w:w="0" w:type="auto"/>
          </w:tcPr>
          <w:p w:rsidR="009E0651" w:rsidRDefault="00AC2C99">
            <w:r>
              <w:t>LeechHead</w:t>
            </w:r>
          </w:p>
        </w:tc>
        <w:tc>
          <w:tcPr>
            <w:tcW w:w="0" w:type="auto"/>
          </w:tcPr>
          <w:p w:rsidR="009E0651" w:rsidRDefault="00AC2C99">
            <w:r>
              <w:t>Rack</w:t>
            </w:r>
          </w:p>
        </w:tc>
        <w:tc>
          <w:tcPr>
            <w:tcW w:w="0" w:type="auto"/>
          </w:tcPr>
          <w:p w:rsidR="009E0651" w:rsidRDefault="00AC2C99">
            <w:pPr>
              <w:jc w:val="right"/>
            </w:pPr>
            <w:r>
              <w:t>7.3</w:t>
            </w:r>
          </w:p>
        </w:tc>
        <w:tc>
          <w:tcPr>
            <w:tcW w:w="0" w:type="auto"/>
          </w:tcPr>
          <w:p w:rsidR="009E0651" w:rsidRDefault="00AC2C99">
            <w:pPr>
              <w:jc w:val="right"/>
            </w:pPr>
            <w:r>
              <w:t>1.7</w:t>
            </w:r>
          </w:p>
        </w:tc>
        <w:tc>
          <w:tcPr>
            <w:tcW w:w="0" w:type="auto"/>
          </w:tcPr>
          <w:p w:rsidR="009E0651" w:rsidRDefault="00AC2C99">
            <w:pPr>
              <w:jc w:val="right"/>
            </w:pPr>
            <w:r>
              <w:t>24</w:t>
            </w:r>
          </w:p>
        </w:tc>
        <w:tc>
          <w:tcPr>
            <w:tcW w:w="0" w:type="auto"/>
          </w:tcPr>
          <w:p w:rsidR="009E0651" w:rsidRDefault="00AC2C99">
            <w:pPr>
              <w:jc w:val="right"/>
            </w:pPr>
            <w:r>
              <w:t>3.95</w:t>
            </w:r>
          </w:p>
        </w:tc>
        <w:tc>
          <w:tcPr>
            <w:tcW w:w="0" w:type="auto"/>
          </w:tcPr>
          <w:p w:rsidR="009E0651" w:rsidRDefault="00AC2C99">
            <w:pPr>
              <w:jc w:val="right"/>
            </w:pPr>
            <w:r>
              <w:t>10.57</w:t>
            </w:r>
          </w:p>
        </w:tc>
      </w:tr>
      <w:tr w:rsidR="009E0651">
        <w:tc>
          <w:tcPr>
            <w:tcW w:w="0" w:type="auto"/>
          </w:tcPr>
          <w:p w:rsidR="009E0651" w:rsidRDefault="00AC2C99">
            <w:r>
              <w:t>CraggCrk</w:t>
            </w:r>
          </w:p>
        </w:tc>
        <w:tc>
          <w:tcPr>
            <w:tcW w:w="0" w:type="auto"/>
          </w:tcPr>
          <w:p w:rsidR="009E0651" w:rsidRDefault="00AC2C99">
            <w:r>
              <w:t>Grab</w:t>
            </w:r>
          </w:p>
        </w:tc>
        <w:tc>
          <w:tcPr>
            <w:tcW w:w="0" w:type="auto"/>
          </w:tcPr>
          <w:p w:rsidR="009E0651" w:rsidRDefault="00AC2C99">
            <w:pPr>
              <w:jc w:val="right"/>
            </w:pPr>
            <w:r>
              <w:t>4.1</w:t>
            </w:r>
          </w:p>
        </w:tc>
        <w:tc>
          <w:tcPr>
            <w:tcW w:w="0" w:type="auto"/>
          </w:tcPr>
          <w:p w:rsidR="009E0651" w:rsidRDefault="00AC2C99">
            <w:pPr>
              <w:jc w:val="right"/>
            </w:pPr>
            <w:r>
              <w:t>1.3</w:t>
            </w:r>
          </w:p>
        </w:tc>
        <w:tc>
          <w:tcPr>
            <w:tcW w:w="0" w:type="auto"/>
          </w:tcPr>
          <w:p w:rsidR="009E0651" w:rsidRDefault="00AC2C99">
            <w:pPr>
              <w:jc w:val="right"/>
            </w:pPr>
            <w:r>
              <w:t>31</w:t>
            </w:r>
          </w:p>
        </w:tc>
        <w:tc>
          <w:tcPr>
            <w:tcW w:w="0" w:type="auto"/>
          </w:tcPr>
          <w:p w:rsidR="009E0651" w:rsidRDefault="00AC2C99">
            <w:pPr>
              <w:jc w:val="right"/>
            </w:pPr>
            <w:r>
              <w:t>2.58</w:t>
            </w:r>
          </w:p>
        </w:tc>
        <w:tc>
          <w:tcPr>
            <w:tcW w:w="0" w:type="auto"/>
          </w:tcPr>
          <w:p w:rsidR="009E0651" w:rsidRDefault="00AC2C99">
            <w:pPr>
              <w:jc w:val="right"/>
            </w:pPr>
            <w:r>
              <w:t>7.47</w:t>
            </w:r>
          </w:p>
        </w:tc>
      </w:tr>
      <w:tr w:rsidR="009E0651">
        <w:tc>
          <w:tcPr>
            <w:tcW w:w="0" w:type="auto"/>
          </w:tcPr>
          <w:p w:rsidR="009E0651" w:rsidRDefault="00AC2C99">
            <w:r>
              <w:t>CraggCrk</w:t>
            </w:r>
          </w:p>
        </w:tc>
        <w:tc>
          <w:tcPr>
            <w:tcW w:w="0" w:type="auto"/>
          </w:tcPr>
          <w:p w:rsidR="009E0651" w:rsidRDefault="00AC2C99">
            <w:r>
              <w:t>Rack</w:t>
            </w:r>
          </w:p>
        </w:tc>
        <w:tc>
          <w:tcPr>
            <w:tcW w:w="0" w:type="auto"/>
          </w:tcPr>
          <w:p w:rsidR="009E0651" w:rsidRDefault="00AC2C99">
            <w:pPr>
              <w:jc w:val="right"/>
            </w:pPr>
            <w:r>
              <w:t>5.2</w:t>
            </w:r>
          </w:p>
        </w:tc>
        <w:tc>
          <w:tcPr>
            <w:tcW w:w="0" w:type="auto"/>
          </w:tcPr>
          <w:p w:rsidR="009E0651" w:rsidRDefault="00AC2C99">
            <w:pPr>
              <w:jc w:val="right"/>
            </w:pPr>
            <w:r>
              <w:t>1.5</w:t>
            </w:r>
          </w:p>
        </w:tc>
        <w:tc>
          <w:tcPr>
            <w:tcW w:w="0" w:type="auto"/>
          </w:tcPr>
          <w:p w:rsidR="009E0651" w:rsidRDefault="00AC2C99">
            <w:pPr>
              <w:jc w:val="right"/>
            </w:pPr>
            <w:r>
              <w:t>28</w:t>
            </w:r>
          </w:p>
        </w:tc>
        <w:tc>
          <w:tcPr>
            <w:tcW w:w="0" w:type="auto"/>
          </w:tcPr>
          <w:p w:rsidR="009E0651" w:rsidRDefault="00AC2C99">
            <w:pPr>
              <w:jc w:val="right"/>
            </w:pPr>
            <w:r>
              <w:t>3.00</w:t>
            </w:r>
          </w:p>
        </w:tc>
        <w:tc>
          <w:tcPr>
            <w:tcW w:w="0" w:type="auto"/>
          </w:tcPr>
          <w:p w:rsidR="009E0651" w:rsidRDefault="00AC2C99">
            <w:pPr>
              <w:jc w:val="right"/>
            </w:pPr>
            <w:r>
              <w:t>8.22</w:t>
            </w:r>
          </w:p>
        </w:tc>
      </w:tr>
      <w:tr w:rsidR="009E0651">
        <w:tc>
          <w:tcPr>
            <w:tcW w:w="0" w:type="auto"/>
          </w:tcPr>
          <w:p w:rsidR="009E0651" w:rsidRDefault="00AC2C99">
            <w:r>
              <w:t>WestLeech</w:t>
            </w:r>
          </w:p>
        </w:tc>
        <w:tc>
          <w:tcPr>
            <w:tcW w:w="0" w:type="auto"/>
          </w:tcPr>
          <w:p w:rsidR="009E0651" w:rsidRDefault="00AC2C99">
            <w:r>
              <w:t>Grab</w:t>
            </w:r>
          </w:p>
        </w:tc>
        <w:tc>
          <w:tcPr>
            <w:tcW w:w="0" w:type="auto"/>
          </w:tcPr>
          <w:p w:rsidR="009E0651" w:rsidRDefault="00AC2C99">
            <w:pPr>
              <w:jc w:val="right"/>
            </w:pPr>
            <w:r>
              <w:t>4.1</w:t>
            </w:r>
          </w:p>
        </w:tc>
        <w:tc>
          <w:tcPr>
            <w:tcW w:w="0" w:type="auto"/>
          </w:tcPr>
          <w:p w:rsidR="009E0651" w:rsidRDefault="00AC2C99">
            <w:pPr>
              <w:jc w:val="right"/>
            </w:pPr>
            <w:r>
              <w:t>1.8</w:t>
            </w:r>
          </w:p>
        </w:tc>
        <w:tc>
          <w:tcPr>
            <w:tcW w:w="0" w:type="auto"/>
          </w:tcPr>
          <w:p w:rsidR="009E0651" w:rsidRDefault="00AC2C99">
            <w:pPr>
              <w:jc w:val="right"/>
            </w:pPr>
            <w:r>
              <w:t>44</w:t>
            </w:r>
          </w:p>
        </w:tc>
        <w:tc>
          <w:tcPr>
            <w:tcW w:w="0" w:type="auto"/>
          </w:tcPr>
          <w:p w:rsidR="009E0651" w:rsidRDefault="00AC2C99">
            <w:pPr>
              <w:jc w:val="right"/>
            </w:pPr>
            <w:r>
              <w:t>2.33</w:t>
            </w:r>
          </w:p>
        </w:tc>
        <w:tc>
          <w:tcPr>
            <w:tcW w:w="0" w:type="auto"/>
          </w:tcPr>
          <w:p w:rsidR="009E0651" w:rsidRDefault="00AC2C99">
            <w:pPr>
              <w:jc w:val="right"/>
            </w:pPr>
            <w:r>
              <w:t>9.08</w:t>
            </w:r>
          </w:p>
        </w:tc>
      </w:tr>
      <w:tr w:rsidR="009E0651">
        <w:tc>
          <w:tcPr>
            <w:tcW w:w="0" w:type="auto"/>
          </w:tcPr>
          <w:p w:rsidR="009E0651" w:rsidRDefault="00AC2C99">
            <w:r>
              <w:t>WestLeech</w:t>
            </w:r>
          </w:p>
        </w:tc>
        <w:tc>
          <w:tcPr>
            <w:tcW w:w="0" w:type="auto"/>
          </w:tcPr>
          <w:p w:rsidR="009E0651" w:rsidRDefault="00AC2C99">
            <w:r>
              <w:t>Rack</w:t>
            </w:r>
          </w:p>
        </w:tc>
        <w:tc>
          <w:tcPr>
            <w:tcW w:w="0" w:type="auto"/>
          </w:tcPr>
          <w:p w:rsidR="009E0651" w:rsidRDefault="00AC2C99">
            <w:pPr>
              <w:jc w:val="right"/>
            </w:pPr>
            <w:r>
              <w:t>6.3</w:t>
            </w:r>
          </w:p>
        </w:tc>
        <w:tc>
          <w:tcPr>
            <w:tcW w:w="0" w:type="auto"/>
          </w:tcPr>
          <w:p w:rsidR="009E0651" w:rsidRDefault="00AC2C99">
            <w:pPr>
              <w:jc w:val="right"/>
            </w:pPr>
            <w:r>
              <w:t>2.2</w:t>
            </w:r>
          </w:p>
        </w:tc>
        <w:tc>
          <w:tcPr>
            <w:tcW w:w="0" w:type="auto"/>
          </w:tcPr>
          <w:p w:rsidR="009E0651" w:rsidRDefault="00AC2C99">
            <w:pPr>
              <w:jc w:val="right"/>
            </w:pPr>
            <w:r>
              <w:t>36</w:t>
            </w:r>
          </w:p>
        </w:tc>
        <w:tc>
          <w:tcPr>
            <w:tcW w:w="0" w:type="auto"/>
          </w:tcPr>
          <w:p w:rsidR="009E0651" w:rsidRDefault="00AC2C99">
            <w:pPr>
              <w:jc w:val="right"/>
            </w:pPr>
            <w:r>
              <w:t>2.66</w:t>
            </w:r>
          </w:p>
        </w:tc>
        <w:tc>
          <w:tcPr>
            <w:tcW w:w="0" w:type="auto"/>
          </w:tcPr>
          <w:p w:rsidR="009E0651" w:rsidRDefault="00AC2C99">
            <w:pPr>
              <w:jc w:val="right"/>
            </w:pPr>
            <w:r>
              <w:t>10.95</w:t>
            </w:r>
          </w:p>
        </w:tc>
      </w:tr>
      <w:tr w:rsidR="009E0651">
        <w:tc>
          <w:tcPr>
            <w:tcW w:w="0" w:type="auto"/>
          </w:tcPr>
          <w:p w:rsidR="009E0651" w:rsidRDefault="00AC2C99">
            <w:r>
              <w:t>Tunnel</w:t>
            </w:r>
          </w:p>
        </w:tc>
        <w:tc>
          <w:tcPr>
            <w:tcW w:w="0" w:type="auto"/>
          </w:tcPr>
          <w:p w:rsidR="009E0651" w:rsidRDefault="00AC2C99">
            <w:r>
              <w:t>Grab</w:t>
            </w:r>
          </w:p>
        </w:tc>
        <w:tc>
          <w:tcPr>
            <w:tcW w:w="0" w:type="auto"/>
          </w:tcPr>
          <w:p w:rsidR="009E0651" w:rsidRDefault="00AC2C99">
            <w:pPr>
              <w:jc w:val="right"/>
            </w:pPr>
            <w:r>
              <w:t>4.3</w:t>
            </w:r>
          </w:p>
        </w:tc>
        <w:tc>
          <w:tcPr>
            <w:tcW w:w="0" w:type="auto"/>
          </w:tcPr>
          <w:p w:rsidR="009E0651" w:rsidRDefault="00AC2C99">
            <w:pPr>
              <w:jc w:val="right"/>
            </w:pPr>
            <w:r>
              <w:t>1.5</w:t>
            </w:r>
          </w:p>
        </w:tc>
        <w:tc>
          <w:tcPr>
            <w:tcW w:w="0" w:type="auto"/>
          </w:tcPr>
          <w:p w:rsidR="009E0651" w:rsidRDefault="00AC2C99">
            <w:pPr>
              <w:jc w:val="right"/>
            </w:pPr>
            <w:r>
              <w:t>34</w:t>
            </w:r>
          </w:p>
        </w:tc>
        <w:tc>
          <w:tcPr>
            <w:tcW w:w="0" w:type="auto"/>
          </w:tcPr>
          <w:p w:rsidR="009E0651" w:rsidRDefault="00AC2C99">
            <w:pPr>
              <w:jc w:val="right"/>
            </w:pPr>
            <w:r>
              <w:t>2.19</w:t>
            </w:r>
          </w:p>
        </w:tc>
        <w:tc>
          <w:tcPr>
            <w:tcW w:w="0" w:type="auto"/>
          </w:tcPr>
          <w:p w:rsidR="009E0651" w:rsidRDefault="00AC2C99">
            <w:pPr>
              <w:jc w:val="right"/>
            </w:pPr>
            <w:r>
              <w:t>8.85</w:t>
            </w:r>
          </w:p>
        </w:tc>
      </w:tr>
      <w:tr w:rsidR="009E0651">
        <w:tc>
          <w:tcPr>
            <w:tcW w:w="0" w:type="auto"/>
          </w:tcPr>
          <w:p w:rsidR="009E0651" w:rsidRDefault="00AC2C99">
            <w:r>
              <w:t>Tunnel</w:t>
            </w:r>
          </w:p>
        </w:tc>
        <w:tc>
          <w:tcPr>
            <w:tcW w:w="0" w:type="auto"/>
          </w:tcPr>
          <w:p w:rsidR="009E0651" w:rsidRDefault="00AC2C99">
            <w:r>
              <w:t>Rack</w:t>
            </w:r>
          </w:p>
        </w:tc>
        <w:tc>
          <w:tcPr>
            <w:tcW w:w="0" w:type="auto"/>
          </w:tcPr>
          <w:p w:rsidR="009E0651" w:rsidRDefault="00AC2C99">
            <w:pPr>
              <w:jc w:val="right"/>
            </w:pPr>
            <w:r>
              <w:t>5.4</w:t>
            </w:r>
          </w:p>
        </w:tc>
        <w:tc>
          <w:tcPr>
            <w:tcW w:w="0" w:type="auto"/>
          </w:tcPr>
          <w:p w:rsidR="009E0651" w:rsidRDefault="00AC2C99">
            <w:pPr>
              <w:jc w:val="right"/>
            </w:pPr>
            <w:r>
              <w:t>1.6</w:t>
            </w:r>
          </w:p>
        </w:tc>
        <w:tc>
          <w:tcPr>
            <w:tcW w:w="0" w:type="auto"/>
          </w:tcPr>
          <w:p w:rsidR="009E0651" w:rsidRDefault="00AC2C99">
            <w:pPr>
              <w:jc w:val="right"/>
            </w:pPr>
            <w:r>
              <w:t>29</w:t>
            </w:r>
          </w:p>
        </w:tc>
        <w:tc>
          <w:tcPr>
            <w:tcW w:w="0" w:type="auto"/>
          </w:tcPr>
          <w:p w:rsidR="009E0651" w:rsidRDefault="00AC2C99">
            <w:pPr>
              <w:jc w:val="right"/>
            </w:pPr>
            <w:r>
              <w:t>2.69</w:t>
            </w:r>
          </w:p>
        </w:tc>
        <w:tc>
          <w:tcPr>
            <w:tcW w:w="0" w:type="auto"/>
          </w:tcPr>
          <w:p w:rsidR="009E0651" w:rsidRDefault="00AC2C99">
            <w:pPr>
              <w:jc w:val="right"/>
            </w:pPr>
            <w:r>
              <w:t>9.02</w:t>
            </w:r>
          </w:p>
        </w:tc>
      </w:tr>
    </w:tbl>
    <w:p w:rsidR="009E0651" w:rsidRDefault="00AC2C99">
      <w:r>
        <w:t> </w:t>
      </w:r>
    </w:p>
    <w:p w:rsidR="009E0651" w:rsidRDefault="00AC2C99" w:rsidP="00E24359">
      <w:pPr>
        <w:pStyle w:val="Heading3"/>
      </w:pPr>
      <w:bookmarkStart w:id="69" w:name="X01c97e7c0051c30bc01f4516b13f2118c3f5dec"/>
      <w:bookmarkStart w:id="70" w:name="_Toc43369179"/>
      <w:r>
        <w:t>Rising limb – hydrologic versus supply controls on export</w:t>
      </w:r>
      <w:bookmarkEnd w:id="69"/>
      <w:bookmarkEnd w:id="70"/>
    </w:p>
    <w:p w:rsidR="009E0651" w:rsidRDefault="00AC2C99">
      <w:r>
        <w:t>Figure 23 shows rising limb sample DOC concentrations across rain events at the LWSA sub-basins. While there was a typically some increase in DOC with increasing river stage, seasonality appeared to have a greater influence on DOC concentrations than river rise (highest DOC early in the wet season).</w:t>
      </w:r>
    </w:p>
    <w:p w:rsidR="009E0651" w:rsidRDefault="00AC2C99">
      <w:r>
        <w:rPr>
          <w:noProof/>
        </w:rPr>
        <w:lastRenderedPageBreak/>
        <w:drawing>
          <wp:inline distT="0" distB="0" distL="0" distR="0">
            <wp:extent cx="5504749" cy="7339665"/>
            <wp:effectExtent l="0" t="0" r="0" b="0"/>
            <wp:docPr id="23" name="Picture" descr="Figure 23: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4"/>
                    <a:stretch>
                      <a:fillRect/>
                    </a:stretch>
                  </pic:blipFill>
                  <pic:spPr bwMode="auto">
                    <a:xfrm>
                      <a:off x="0" y="0"/>
                      <a:ext cx="5504749" cy="7339665"/>
                    </a:xfrm>
                    <a:prstGeom prst="rect">
                      <a:avLst/>
                    </a:prstGeom>
                    <a:noFill/>
                    <a:ln w="9525">
                      <a:noFill/>
                      <a:headEnd/>
                      <a:tailEnd/>
                    </a:ln>
                  </pic:spPr>
                </pic:pic>
              </a:graphicData>
            </a:graphic>
          </wp:inline>
        </w:drawing>
      </w:r>
    </w:p>
    <w:p w:rsidR="009E0651" w:rsidRDefault="00AC2C99">
      <w:r>
        <w:t xml:space="preserve">Figure 23:  </w:t>
      </w:r>
      <w:r>
        <w:rPr>
          <w:i/>
        </w:rPr>
        <w:t>DOC concentration trends in rising limb samples categorized by rain events</w:t>
      </w:r>
    </w:p>
    <w:p w:rsidR="009E0651" w:rsidRDefault="00AC2C99" w:rsidP="00E24359">
      <w:pPr>
        <w:pStyle w:val="Heading3"/>
      </w:pPr>
      <w:bookmarkStart w:id="71" w:name="Xce8fa8365ce60c173c7cf963ead1de6f5cbd7c4"/>
      <w:bookmarkStart w:id="72" w:name="_Toc43369180"/>
      <w:r>
        <w:lastRenderedPageBreak/>
        <w:t>DOC association with other water quality parameters</w:t>
      </w:r>
      <w:bookmarkEnd w:id="71"/>
      <w:bookmarkEnd w:id="72"/>
    </w:p>
    <w:p w:rsidR="009E0651" w:rsidRDefault="00AC2C99" w:rsidP="00E24359">
      <w:pPr>
        <w:pStyle w:val="Heading4"/>
      </w:pPr>
      <w:bookmarkStart w:id="73" w:name="metals-doc"/>
      <w:r>
        <w:t>Metals &amp; DOC</w:t>
      </w:r>
      <w:bookmarkEnd w:id="73"/>
    </w:p>
    <w:p w:rsidR="009E0651" w:rsidRDefault="00AC2C99">
      <w:r>
        <w:t>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24 shows DOC with total metals in μg/L, and Figure 25 shows metals in mg/L).</w:t>
      </w:r>
    </w:p>
    <w:p w:rsidR="009E0651" w:rsidRDefault="00AC2C99">
      <w:r>
        <w:t> </w:t>
      </w:r>
    </w:p>
    <w:p w:rsidR="009E0651" w:rsidRDefault="00AC2C99">
      <w:r>
        <w:rPr>
          <w:noProof/>
        </w:rPr>
        <w:lastRenderedPageBreak/>
        <w:drawing>
          <wp:inline distT="0" distB="0" distL="0" distR="0">
            <wp:extent cx="5943600" cy="3668888"/>
            <wp:effectExtent l="0" t="0" r="0" b="0"/>
            <wp:docPr id="24" name="Picture" descr="Figure 24: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5"/>
                    <a:stretch>
                      <a:fillRect/>
                    </a:stretch>
                  </pic:blipFill>
                  <pic:spPr bwMode="auto">
                    <a:xfrm>
                      <a:off x="0" y="0"/>
                      <a:ext cx="5943600" cy="3668888"/>
                    </a:xfrm>
                    <a:prstGeom prst="rect">
                      <a:avLst/>
                    </a:prstGeom>
                    <a:noFill/>
                    <a:ln w="9525">
                      <a:noFill/>
                      <a:headEnd/>
                      <a:tailEnd/>
                    </a:ln>
                  </pic:spPr>
                </pic:pic>
              </a:graphicData>
            </a:graphic>
          </wp:inline>
        </w:drawing>
      </w:r>
    </w:p>
    <w:p w:rsidR="009E0651" w:rsidRDefault="00AC2C99">
      <w:r>
        <w:t xml:space="preserve">Figure 24:  </w:t>
      </w:r>
      <w:r>
        <w:rPr>
          <w:i/>
        </w:rPr>
        <w:t>Concentrations of total metals (in µg/L) and dissolved organic carbon.</w:t>
      </w:r>
    </w:p>
    <w:p w:rsidR="009E0651" w:rsidRDefault="00AC2C99">
      <w:r>
        <w:t> </w:t>
      </w:r>
    </w:p>
    <w:p w:rsidR="009E0651" w:rsidRDefault="00AC2C99">
      <w:r>
        <w:rPr>
          <w:noProof/>
        </w:rPr>
        <w:lastRenderedPageBreak/>
        <w:drawing>
          <wp:inline distT="0" distB="0" distL="0" distR="0">
            <wp:extent cx="5943600" cy="3668888"/>
            <wp:effectExtent l="0" t="0" r="0" b="0"/>
            <wp:docPr id="25" name="Picture" descr="Figure 25: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6"/>
                    <a:stretch>
                      <a:fillRect/>
                    </a:stretch>
                  </pic:blipFill>
                  <pic:spPr bwMode="auto">
                    <a:xfrm>
                      <a:off x="0" y="0"/>
                      <a:ext cx="5943600" cy="3668888"/>
                    </a:xfrm>
                    <a:prstGeom prst="rect">
                      <a:avLst/>
                    </a:prstGeom>
                    <a:noFill/>
                    <a:ln w="9525">
                      <a:noFill/>
                      <a:headEnd/>
                      <a:tailEnd/>
                    </a:ln>
                  </pic:spPr>
                </pic:pic>
              </a:graphicData>
            </a:graphic>
          </wp:inline>
        </w:drawing>
      </w:r>
    </w:p>
    <w:p w:rsidR="009E0651" w:rsidRDefault="00AC2C99">
      <w:r>
        <w:t xml:space="preserve">Figure 25:  </w:t>
      </w:r>
      <w:r>
        <w:rPr>
          <w:i/>
        </w:rPr>
        <w:t>Concentrations of total metals (in mg/L) and dissolved organic carbon.</w:t>
      </w:r>
    </w:p>
    <w:p w:rsidR="009E0651" w:rsidRDefault="00AC2C99">
      <w:r>
        <w:t> </w:t>
      </w:r>
    </w:p>
    <w:p w:rsidR="009E0651" w:rsidRDefault="00AC2C99">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rsidR="009E0651" w:rsidRDefault="00AC2C99">
      <w:r>
        <w:t> </w:t>
      </w:r>
    </w:p>
    <w:p w:rsidR="009E0651" w:rsidRDefault="00AC2C99">
      <w:r>
        <w:t xml:space="preserve">Table 17: </w:t>
      </w:r>
      <w:r>
        <w:rPr>
          <w:i/>
        </w:rPr>
        <w:t>Relationships between total metals with dissolved organic carbon</w:t>
      </w:r>
    </w:p>
    <w:tbl>
      <w:tblPr>
        <w:tblW w:w="0" w:type="pct"/>
        <w:tblLook w:val="07E0" w:firstRow="1" w:lastRow="1" w:firstColumn="1" w:lastColumn="1" w:noHBand="1" w:noVBand="1"/>
        <w:tblCaption w:val="Table 17: Relationships between total metals with dissolved organic carbon"/>
      </w:tblPr>
      <w:tblGrid>
        <w:gridCol w:w="2616"/>
        <w:gridCol w:w="736"/>
        <w:gridCol w:w="750"/>
        <w:gridCol w:w="836"/>
        <w:gridCol w:w="1289"/>
        <w:gridCol w:w="1183"/>
      </w:tblGrid>
      <w:tr w:rsidR="009E0651">
        <w:tc>
          <w:tcPr>
            <w:tcW w:w="0" w:type="auto"/>
            <w:tcBorders>
              <w:bottom w:val="single" w:sz="0" w:space="0" w:color="auto"/>
            </w:tcBorders>
            <w:vAlign w:val="bottom"/>
          </w:tcPr>
          <w:p w:rsidR="009E0651" w:rsidRDefault="00AC2C99">
            <w:r>
              <w:t>Metal</w:t>
            </w:r>
          </w:p>
        </w:tc>
        <w:tc>
          <w:tcPr>
            <w:tcW w:w="0" w:type="auto"/>
            <w:tcBorders>
              <w:bottom w:val="single" w:sz="0" w:space="0" w:color="auto"/>
            </w:tcBorders>
            <w:vAlign w:val="bottom"/>
          </w:tcPr>
          <w:p w:rsidR="009E0651" w:rsidRDefault="00AC2C99">
            <w:r>
              <w:t>unit</w:t>
            </w:r>
          </w:p>
        </w:tc>
        <w:tc>
          <w:tcPr>
            <w:tcW w:w="0" w:type="auto"/>
            <w:tcBorders>
              <w:bottom w:val="single" w:sz="0" w:space="0" w:color="auto"/>
            </w:tcBorders>
            <w:vAlign w:val="bottom"/>
          </w:tcPr>
          <w:p w:rsidR="009E0651" w:rsidRDefault="00AC2C99">
            <w:pPr>
              <w:jc w:val="right"/>
            </w:pPr>
            <w:r>
              <w:t>count</w:t>
            </w:r>
          </w:p>
        </w:tc>
        <w:tc>
          <w:tcPr>
            <w:tcW w:w="0" w:type="auto"/>
            <w:tcBorders>
              <w:bottom w:val="single" w:sz="0" w:space="0" w:color="auto"/>
            </w:tcBorders>
            <w:vAlign w:val="bottom"/>
          </w:tcPr>
          <w:p w:rsidR="009E0651" w:rsidRDefault="00AC2C99">
            <w:pPr>
              <w:jc w:val="right"/>
            </w:pPr>
            <w:r>
              <w:t>slope</w:t>
            </w:r>
          </w:p>
        </w:tc>
        <w:tc>
          <w:tcPr>
            <w:tcW w:w="0" w:type="auto"/>
            <w:tcBorders>
              <w:bottom w:val="single" w:sz="0" w:space="0" w:color="auto"/>
            </w:tcBorders>
            <w:vAlign w:val="bottom"/>
          </w:tcPr>
          <w:p w:rsidR="009E0651" w:rsidRDefault="00AC2C99">
            <w:pPr>
              <w:jc w:val="right"/>
            </w:pPr>
            <w:r>
              <w:t>Y intercept</w:t>
            </w:r>
          </w:p>
        </w:tc>
        <w:tc>
          <w:tcPr>
            <w:tcW w:w="0" w:type="auto"/>
            <w:tcBorders>
              <w:bottom w:val="single" w:sz="0" w:space="0" w:color="auto"/>
            </w:tcBorders>
            <w:vAlign w:val="bottom"/>
          </w:tcPr>
          <w:p w:rsidR="009E0651" w:rsidRDefault="00AC2C99">
            <w:pPr>
              <w:jc w:val="right"/>
            </w:pPr>
            <w:r>
              <w:t>R squared</w:t>
            </w:r>
          </w:p>
        </w:tc>
      </w:tr>
      <w:tr w:rsidR="009E0651">
        <w:tc>
          <w:tcPr>
            <w:tcW w:w="0" w:type="auto"/>
          </w:tcPr>
          <w:p w:rsidR="009E0651" w:rsidRDefault="00AC2C99">
            <w:r>
              <w:lastRenderedPageBreak/>
              <w:t>Total Mercury (Hg)</w:t>
            </w:r>
          </w:p>
        </w:tc>
        <w:tc>
          <w:tcPr>
            <w:tcW w:w="0" w:type="auto"/>
          </w:tcPr>
          <w:p w:rsidR="009E0651" w:rsidRDefault="00AC2C99">
            <w:r>
              <w:t>ug/L</w:t>
            </w:r>
          </w:p>
        </w:tc>
        <w:tc>
          <w:tcPr>
            <w:tcW w:w="0" w:type="auto"/>
          </w:tcPr>
          <w:p w:rsidR="009E0651" w:rsidRDefault="00AC2C99">
            <w:pPr>
              <w:jc w:val="right"/>
            </w:pPr>
            <w:r>
              <w:t>3</w:t>
            </w:r>
          </w:p>
        </w:tc>
        <w:tc>
          <w:tcPr>
            <w:tcW w:w="0" w:type="auto"/>
          </w:tcPr>
          <w:p w:rsidR="009E0651" w:rsidRDefault="00AC2C99">
            <w:pPr>
              <w:jc w:val="right"/>
            </w:pPr>
            <w:r>
              <w:t>0.00</w:t>
            </w:r>
          </w:p>
        </w:tc>
        <w:tc>
          <w:tcPr>
            <w:tcW w:w="0" w:type="auto"/>
          </w:tcPr>
          <w:p w:rsidR="009E0651" w:rsidRDefault="00AC2C99">
            <w:pPr>
              <w:jc w:val="right"/>
            </w:pPr>
            <w:r>
              <w:t>0.00</w:t>
            </w:r>
          </w:p>
        </w:tc>
        <w:tc>
          <w:tcPr>
            <w:tcW w:w="0" w:type="auto"/>
          </w:tcPr>
          <w:p w:rsidR="009E0651" w:rsidRDefault="00AC2C99">
            <w:pPr>
              <w:jc w:val="right"/>
            </w:pPr>
            <w:r>
              <w:t>0.9998</w:t>
            </w:r>
          </w:p>
        </w:tc>
      </w:tr>
      <w:tr w:rsidR="009E0651">
        <w:tc>
          <w:tcPr>
            <w:tcW w:w="0" w:type="auto"/>
          </w:tcPr>
          <w:p w:rsidR="009E0651" w:rsidRDefault="00AC2C99">
            <w:r>
              <w:t>Total Iron (Fe)</w:t>
            </w:r>
          </w:p>
        </w:tc>
        <w:tc>
          <w:tcPr>
            <w:tcW w:w="0" w:type="auto"/>
          </w:tcPr>
          <w:p w:rsidR="009E0651" w:rsidRDefault="00AC2C99">
            <w:r>
              <w:t>ug/L</w:t>
            </w:r>
          </w:p>
        </w:tc>
        <w:tc>
          <w:tcPr>
            <w:tcW w:w="0" w:type="auto"/>
          </w:tcPr>
          <w:p w:rsidR="009E0651" w:rsidRDefault="00AC2C99">
            <w:pPr>
              <w:jc w:val="right"/>
            </w:pPr>
            <w:r>
              <w:t>40</w:t>
            </w:r>
          </w:p>
        </w:tc>
        <w:tc>
          <w:tcPr>
            <w:tcW w:w="0" w:type="auto"/>
          </w:tcPr>
          <w:p w:rsidR="009E0651" w:rsidRDefault="00AC2C99">
            <w:pPr>
              <w:jc w:val="right"/>
            </w:pPr>
            <w:r>
              <w:t>30.86</w:t>
            </w:r>
          </w:p>
        </w:tc>
        <w:tc>
          <w:tcPr>
            <w:tcW w:w="0" w:type="auto"/>
          </w:tcPr>
          <w:p w:rsidR="009E0651" w:rsidRDefault="00AC2C99">
            <w:pPr>
              <w:jc w:val="right"/>
            </w:pPr>
            <w:r>
              <w:t>-74.47</w:t>
            </w:r>
          </w:p>
        </w:tc>
        <w:tc>
          <w:tcPr>
            <w:tcW w:w="0" w:type="auto"/>
          </w:tcPr>
          <w:p w:rsidR="009E0651" w:rsidRDefault="00AC2C99">
            <w:pPr>
              <w:jc w:val="right"/>
            </w:pPr>
            <w:r>
              <w:t>0.6933</w:t>
            </w:r>
          </w:p>
        </w:tc>
      </w:tr>
      <w:tr w:rsidR="009E0651">
        <w:tc>
          <w:tcPr>
            <w:tcW w:w="0" w:type="auto"/>
          </w:tcPr>
          <w:p w:rsidR="009E0651" w:rsidRDefault="00AC2C99">
            <w:r>
              <w:t>Total Manganese (Mn)</w:t>
            </w:r>
          </w:p>
        </w:tc>
        <w:tc>
          <w:tcPr>
            <w:tcW w:w="0" w:type="auto"/>
          </w:tcPr>
          <w:p w:rsidR="009E0651" w:rsidRDefault="00AC2C99">
            <w:r>
              <w:t>ug/L</w:t>
            </w:r>
          </w:p>
        </w:tc>
        <w:tc>
          <w:tcPr>
            <w:tcW w:w="0" w:type="auto"/>
          </w:tcPr>
          <w:p w:rsidR="009E0651" w:rsidRDefault="00AC2C99">
            <w:pPr>
              <w:jc w:val="right"/>
            </w:pPr>
            <w:r>
              <w:t>18</w:t>
            </w:r>
          </w:p>
        </w:tc>
        <w:tc>
          <w:tcPr>
            <w:tcW w:w="0" w:type="auto"/>
          </w:tcPr>
          <w:p w:rsidR="009E0651" w:rsidRDefault="00AC2C99">
            <w:pPr>
              <w:jc w:val="right"/>
            </w:pPr>
            <w:r>
              <w:t>4.38</w:t>
            </w:r>
          </w:p>
        </w:tc>
        <w:tc>
          <w:tcPr>
            <w:tcW w:w="0" w:type="auto"/>
          </w:tcPr>
          <w:p w:rsidR="009E0651" w:rsidRDefault="00AC2C99">
            <w:pPr>
              <w:jc w:val="right"/>
            </w:pPr>
            <w:r>
              <w:t>-21.41</w:t>
            </w:r>
          </w:p>
        </w:tc>
        <w:tc>
          <w:tcPr>
            <w:tcW w:w="0" w:type="auto"/>
          </w:tcPr>
          <w:p w:rsidR="009E0651" w:rsidRDefault="00AC2C99">
            <w:pPr>
              <w:jc w:val="right"/>
            </w:pPr>
            <w:r>
              <w:t>0.5939</w:t>
            </w:r>
          </w:p>
        </w:tc>
      </w:tr>
      <w:tr w:rsidR="009E0651">
        <w:tc>
          <w:tcPr>
            <w:tcW w:w="0" w:type="auto"/>
          </w:tcPr>
          <w:p w:rsidR="009E0651" w:rsidRDefault="00AC2C99">
            <w:r>
              <w:t>Total Aluminum (Al)</w:t>
            </w:r>
          </w:p>
        </w:tc>
        <w:tc>
          <w:tcPr>
            <w:tcW w:w="0" w:type="auto"/>
          </w:tcPr>
          <w:p w:rsidR="009E0651" w:rsidRDefault="00AC2C99">
            <w:r>
              <w:t>ug/L</w:t>
            </w:r>
          </w:p>
        </w:tc>
        <w:tc>
          <w:tcPr>
            <w:tcW w:w="0" w:type="auto"/>
          </w:tcPr>
          <w:p w:rsidR="009E0651" w:rsidRDefault="00AC2C99">
            <w:pPr>
              <w:jc w:val="right"/>
            </w:pPr>
            <w:r>
              <w:t>42</w:t>
            </w:r>
          </w:p>
        </w:tc>
        <w:tc>
          <w:tcPr>
            <w:tcW w:w="0" w:type="auto"/>
          </w:tcPr>
          <w:p w:rsidR="009E0651" w:rsidRDefault="00AC2C99">
            <w:pPr>
              <w:jc w:val="right"/>
            </w:pPr>
            <w:r>
              <w:t>20.13</w:t>
            </w:r>
          </w:p>
        </w:tc>
        <w:tc>
          <w:tcPr>
            <w:tcW w:w="0" w:type="auto"/>
          </w:tcPr>
          <w:p w:rsidR="009E0651" w:rsidRDefault="00AC2C99">
            <w:pPr>
              <w:jc w:val="right"/>
            </w:pPr>
            <w:r>
              <w:t>-1.21</w:t>
            </w:r>
          </w:p>
        </w:tc>
        <w:tc>
          <w:tcPr>
            <w:tcW w:w="0" w:type="auto"/>
          </w:tcPr>
          <w:p w:rsidR="009E0651" w:rsidRDefault="00AC2C99">
            <w:pPr>
              <w:jc w:val="right"/>
            </w:pPr>
            <w:r>
              <w:t>0.3965</w:t>
            </w:r>
          </w:p>
        </w:tc>
      </w:tr>
      <w:tr w:rsidR="009E0651">
        <w:tc>
          <w:tcPr>
            <w:tcW w:w="0" w:type="auto"/>
          </w:tcPr>
          <w:p w:rsidR="009E0651" w:rsidRDefault="00AC2C99">
            <w:r>
              <w:t>Total Barium (Ba)</w:t>
            </w:r>
          </w:p>
        </w:tc>
        <w:tc>
          <w:tcPr>
            <w:tcW w:w="0" w:type="auto"/>
          </w:tcPr>
          <w:p w:rsidR="009E0651" w:rsidRDefault="00AC2C99">
            <w:r>
              <w:t>ug/L</w:t>
            </w:r>
          </w:p>
        </w:tc>
        <w:tc>
          <w:tcPr>
            <w:tcW w:w="0" w:type="auto"/>
          </w:tcPr>
          <w:p w:rsidR="009E0651" w:rsidRDefault="00AC2C99">
            <w:pPr>
              <w:jc w:val="right"/>
            </w:pPr>
            <w:r>
              <w:t>42</w:t>
            </w:r>
          </w:p>
        </w:tc>
        <w:tc>
          <w:tcPr>
            <w:tcW w:w="0" w:type="auto"/>
          </w:tcPr>
          <w:p w:rsidR="009E0651" w:rsidRDefault="00AC2C99">
            <w:pPr>
              <w:jc w:val="right"/>
            </w:pPr>
            <w:r>
              <w:t>0.22</w:t>
            </w:r>
          </w:p>
        </w:tc>
        <w:tc>
          <w:tcPr>
            <w:tcW w:w="0" w:type="auto"/>
          </w:tcPr>
          <w:p w:rsidR="009E0651" w:rsidRDefault="00AC2C99">
            <w:pPr>
              <w:jc w:val="right"/>
            </w:pPr>
            <w:r>
              <w:t>2.28</w:t>
            </w:r>
          </w:p>
        </w:tc>
        <w:tc>
          <w:tcPr>
            <w:tcW w:w="0" w:type="auto"/>
          </w:tcPr>
          <w:p w:rsidR="009E0651" w:rsidRDefault="00AC2C99">
            <w:pPr>
              <w:jc w:val="right"/>
            </w:pPr>
            <w:r>
              <w:t>0.2251</w:t>
            </w:r>
          </w:p>
        </w:tc>
      </w:tr>
      <w:tr w:rsidR="009E0651">
        <w:tc>
          <w:tcPr>
            <w:tcW w:w="0" w:type="auto"/>
          </w:tcPr>
          <w:p w:rsidR="009E0651" w:rsidRDefault="00AC2C99">
            <w:r>
              <w:t>Total Copper (Cu)</w:t>
            </w:r>
          </w:p>
        </w:tc>
        <w:tc>
          <w:tcPr>
            <w:tcW w:w="0" w:type="auto"/>
          </w:tcPr>
          <w:p w:rsidR="009E0651" w:rsidRDefault="00AC2C99">
            <w:r>
              <w:t>ug/L</w:t>
            </w:r>
          </w:p>
        </w:tc>
        <w:tc>
          <w:tcPr>
            <w:tcW w:w="0" w:type="auto"/>
          </w:tcPr>
          <w:p w:rsidR="009E0651" w:rsidRDefault="00AC2C99">
            <w:pPr>
              <w:jc w:val="right"/>
            </w:pPr>
            <w:r>
              <w:t>39</w:t>
            </w:r>
          </w:p>
        </w:tc>
        <w:tc>
          <w:tcPr>
            <w:tcW w:w="0" w:type="auto"/>
          </w:tcPr>
          <w:p w:rsidR="009E0651" w:rsidRDefault="00AC2C99">
            <w:pPr>
              <w:jc w:val="right"/>
            </w:pPr>
            <w:r>
              <w:t>0.06</w:t>
            </w:r>
          </w:p>
        </w:tc>
        <w:tc>
          <w:tcPr>
            <w:tcW w:w="0" w:type="auto"/>
          </w:tcPr>
          <w:p w:rsidR="009E0651" w:rsidRDefault="00AC2C99">
            <w:pPr>
              <w:jc w:val="right"/>
            </w:pPr>
            <w:r>
              <w:t>0.40</w:t>
            </w:r>
          </w:p>
        </w:tc>
        <w:tc>
          <w:tcPr>
            <w:tcW w:w="0" w:type="auto"/>
          </w:tcPr>
          <w:p w:rsidR="009E0651" w:rsidRDefault="00AC2C99">
            <w:pPr>
              <w:jc w:val="right"/>
            </w:pPr>
            <w:r>
              <w:t>0.1762</w:t>
            </w:r>
          </w:p>
        </w:tc>
      </w:tr>
      <w:tr w:rsidR="009E0651">
        <w:tc>
          <w:tcPr>
            <w:tcW w:w="0" w:type="auto"/>
          </w:tcPr>
          <w:p w:rsidR="009E0651" w:rsidRDefault="00AC2C99">
            <w:r>
              <w:t>Total Arsenic (As)</w:t>
            </w:r>
          </w:p>
        </w:tc>
        <w:tc>
          <w:tcPr>
            <w:tcW w:w="0" w:type="auto"/>
          </w:tcPr>
          <w:p w:rsidR="009E0651" w:rsidRDefault="00AC2C99">
            <w:r>
              <w:t>ug/L</w:t>
            </w:r>
          </w:p>
        </w:tc>
        <w:tc>
          <w:tcPr>
            <w:tcW w:w="0" w:type="auto"/>
          </w:tcPr>
          <w:p w:rsidR="009E0651" w:rsidRDefault="00AC2C99">
            <w:pPr>
              <w:jc w:val="right"/>
            </w:pPr>
            <w:r>
              <w:t>14</w:t>
            </w:r>
          </w:p>
        </w:tc>
        <w:tc>
          <w:tcPr>
            <w:tcW w:w="0" w:type="auto"/>
          </w:tcPr>
          <w:p w:rsidR="009E0651" w:rsidRDefault="00AC2C99">
            <w:pPr>
              <w:jc w:val="right"/>
            </w:pPr>
            <w:r>
              <w:t>0.00</w:t>
            </w:r>
          </w:p>
        </w:tc>
        <w:tc>
          <w:tcPr>
            <w:tcW w:w="0" w:type="auto"/>
          </w:tcPr>
          <w:p w:rsidR="009E0651" w:rsidRDefault="00AC2C99">
            <w:pPr>
              <w:jc w:val="right"/>
            </w:pPr>
            <w:r>
              <w:t>0.14</w:t>
            </w:r>
          </w:p>
        </w:tc>
        <w:tc>
          <w:tcPr>
            <w:tcW w:w="0" w:type="auto"/>
          </w:tcPr>
          <w:p w:rsidR="009E0651" w:rsidRDefault="00AC2C99">
            <w:pPr>
              <w:jc w:val="right"/>
            </w:pPr>
            <w:r>
              <w:t>0.1112</w:t>
            </w:r>
          </w:p>
        </w:tc>
      </w:tr>
      <w:tr w:rsidR="009E0651">
        <w:tc>
          <w:tcPr>
            <w:tcW w:w="0" w:type="auto"/>
          </w:tcPr>
          <w:p w:rsidR="009E0651" w:rsidRDefault="00AC2C99">
            <w:r>
              <w:t>Total Strontium (Sr)</w:t>
            </w:r>
          </w:p>
        </w:tc>
        <w:tc>
          <w:tcPr>
            <w:tcW w:w="0" w:type="auto"/>
          </w:tcPr>
          <w:p w:rsidR="009E0651" w:rsidRDefault="00AC2C99">
            <w:r>
              <w:t>ug/L</w:t>
            </w:r>
          </w:p>
        </w:tc>
        <w:tc>
          <w:tcPr>
            <w:tcW w:w="0" w:type="auto"/>
          </w:tcPr>
          <w:p w:rsidR="009E0651" w:rsidRDefault="00AC2C99">
            <w:pPr>
              <w:jc w:val="right"/>
            </w:pPr>
            <w:r>
              <w:t>42</w:t>
            </w:r>
          </w:p>
        </w:tc>
        <w:tc>
          <w:tcPr>
            <w:tcW w:w="0" w:type="auto"/>
          </w:tcPr>
          <w:p w:rsidR="009E0651" w:rsidRDefault="00AC2C99">
            <w:pPr>
              <w:jc w:val="right"/>
            </w:pPr>
            <w:r>
              <w:t>0.69</w:t>
            </w:r>
          </w:p>
        </w:tc>
        <w:tc>
          <w:tcPr>
            <w:tcW w:w="0" w:type="auto"/>
          </w:tcPr>
          <w:p w:rsidR="009E0651" w:rsidRDefault="00AC2C99">
            <w:pPr>
              <w:jc w:val="right"/>
            </w:pPr>
            <w:r>
              <w:t>12.21</w:t>
            </w:r>
          </w:p>
        </w:tc>
        <w:tc>
          <w:tcPr>
            <w:tcW w:w="0" w:type="auto"/>
          </w:tcPr>
          <w:p w:rsidR="009E0651" w:rsidRDefault="00AC2C99">
            <w:pPr>
              <w:jc w:val="right"/>
            </w:pPr>
            <w:r>
              <w:t>0.0445</w:t>
            </w:r>
          </w:p>
        </w:tc>
      </w:tr>
      <w:tr w:rsidR="009E0651">
        <w:tc>
          <w:tcPr>
            <w:tcW w:w="0" w:type="auto"/>
          </w:tcPr>
          <w:p w:rsidR="009E0651" w:rsidRDefault="00AC2C99">
            <w:r>
              <w:t>Total Silicon (Si)</w:t>
            </w:r>
          </w:p>
        </w:tc>
        <w:tc>
          <w:tcPr>
            <w:tcW w:w="0" w:type="auto"/>
          </w:tcPr>
          <w:p w:rsidR="009E0651" w:rsidRDefault="00AC2C99">
            <w:r>
              <w:t>ug/L</w:t>
            </w:r>
          </w:p>
        </w:tc>
        <w:tc>
          <w:tcPr>
            <w:tcW w:w="0" w:type="auto"/>
          </w:tcPr>
          <w:p w:rsidR="009E0651" w:rsidRDefault="00AC2C99">
            <w:pPr>
              <w:jc w:val="right"/>
            </w:pPr>
            <w:r>
              <w:t>42</w:t>
            </w:r>
          </w:p>
        </w:tc>
        <w:tc>
          <w:tcPr>
            <w:tcW w:w="0" w:type="auto"/>
          </w:tcPr>
          <w:p w:rsidR="009E0651" w:rsidRDefault="00AC2C99">
            <w:pPr>
              <w:jc w:val="right"/>
            </w:pPr>
            <w:r>
              <w:t>-37.45</w:t>
            </w:r>
          </w:p>
        </w:tc>
        <w:tc>
          <w:tcPr>
            <w:tcW w:w="0" w:type="auto"/>
          </w:tcPr>
          <w:p w:rsidR="009E0651" w:rsidRDefault="00AC2C99">
            <w:pPr>
              <w:jc w:val="right"/>
            </w:pPr>
            <w:r>
              <w:t>2433.98</w:t>
            </w:r>
          </w:p>
        </w:tc>
        <w:tc>
          <w:tcPr>
            <w:tcW w:w="0" w:type="auto"/>
          </w:tcPr>
          <w:p w:rsidR="009E0651" w:rsidRDefault="00AC2C99">
            <w:pPr>
              <w:jc w:val="right"/>
            </w:pPr>
            <w:r>
              <w:t>0.0383</w:t>
            </w:r>
          </w:p>
        </w:tc>
      </w:tr>
      <w:tr w:rsidR="009E0651">
        <w:tc>
          <w:tcPr>
            <w:tcW w:w="0" w:type="auto"/>
          </w:tcPr>
          <w:p w:rsidR="009E0651" w:rsidRDefault="00AC2C99">
            <w:r>
              <w:t>Total Magnesium (Mg)</w:t>
            </w:r>
          </w:p>
        </w:tc>
        <w:tc>
          <w:tcPr>
            <w:tcW w:w="0" w:type="auto"/>
          </w:tcPr>
          <w:p w:rsidR="009E0651" w:rsidRDefault="00AC2C99">
            <w:r>
              <w:t>mg/L</w:t>
            </w:r>
          </w:p>
        </w:tc>
        <w:tc>
          <w:tcPr>
            <w:tcW w:w="0" w:type="auto"/>
          </w:tcPr>
          <w:p w:rsidR="009E0651" w:rsidRDefault="00AC2C99">
            <w:pPr>
              <w:jc w:val="right"/>
            </w:pPr>
            <w:r>
              <w:t>42</w:t>
            </w:r>
          </w:p>
        </w:tc>
        <w:tc>
          <w:tcPr>
            <w:tcW w:w="0" w:type="auto"/>
          </w:tcPr>
          <w:p w:rsidR="009E0651" w:rsidRDefault="00AC2C99">
            <w:pPr>
              <w:jc w:val="right"/>
            </w:pPr>
            <w:r>
              <w:t>0.01</w:t>
            </w:r>
          </w:p>
        </w:tc>
        <w:tc>
          <w:tcPr>
            <w:tcW w:w="0" w:type="auto"/>
          </w:tcPr>
          <w:p w:rsidR="009E0651" w:rsidRDefault="00AC2C99">
            <w:pPr>
              <w:jc w:val="right"/>
            </w:pPr>
            <w:r>
              <w:t>0.55</w:t>
            </w:r>
          </w:p>
        </w:tc>
        <w:tc>
          <w:tcPr>
            <w:tcW w:w="0" w:type="auto"/>
          </w:tcPr>
          <w:p w:rsidR="009E0651" w:rsidRDefault="00AC2C99">
            <w:pPr>
              <w:jc w:val="right"/>
            </w:pPr>
            <w:r>
              <w:t>0.0298</w:t>
            </w:r>
          </w:p>
        </w:tc>
      </w:tr>
      <w:tr w:rsidR="009E0651">
        <w:tc>
          <w:tcPr>
            <w:tcW w:w="0" w:type="auto"/>
          </w:tcPr>
          <w:p w:rsidR="009E0651" w:rsidRDefault="00AC2C99">
            <w:r>
              <w:t>Total Potassium (K)</w:t>
            </w:r>
          </w:p>
        </w:tc>
        <w:tc>
          <w:tcPr>
            <w:tcW w:w="0" w:type="auto"/>
          </w:tcPr>
          <w:p w:rsidR="009E0651" w:rsidRDefault="00AC2C99">
            <w:r>
              <w:t>mg/L</w:t>
            </w:r>
          </w:p>
        </w:tc>
        <w:tc>
          <w:tcPr>
            <w:tcW w:w="0" w:type="auto"/>
          </w:tcPr>
          <w:p w:rsidR="009E0651" w:rsidRDefault="00AC2C99">
            <w:pPr>
              <w:jc w:val="right"/>
            </w:pPr>
            <w:r>
              <w:t>32</w:t>
            </w:r>
          </w:p>
        </w:tc>
        <w:tc>
          <w:tcPr>
            <w:tcW w:w="0" w:type="auto"/>
          </w:tcPr>
          <w:p w:rsidR="009E0651" w:rsidRDefault="00AC2C99">
            <w:pPr>
              <w:jc w:val="right"/>
            </w:pPr>
            <w:r>
              <w:t>-0.01</w:t>
            </w:r>
          </w:p>
        </w:tc>
        <w:tc>
          <w:tcPr>
            <w:tcW w:w="0" w:type="auto"/>
          </w:tcPr>
          <w:p w:rsidR="009E0651" w:rsidRDefault="00AC2C99">
            <w:pPr>
              <w:jc w:val="right"/>
            </w:pPr>
            <w:r>
              <w:t>0.17</w:t>
            </w:r>
          </w:p>
        </w:tc>
        <w:tc>
          <w:tcPr>
            <w:tcW w:w="0" w:type="auto"/>
          </w:tcPr>
          <w:p w:rsidR="009E0651" w:rsidRDefault="00AC2C99">
            <w:pPr>
              <w:jc w:val="right"/>
            </w:pPr>
            <w:r>
              <w:t>0.0216</w:t>
            </w:r>
          </w:p>
        </w:tc>
      </w:tr>
      <w:tr w:rsidR="009E0651">
        <w:tc>
          <w:tcPr>
            <w:tcW w:w="0" w:type="auto"/>
          </w:tcPr>
          <w:p w:rsidR="009E0651" w:rsidRDefault="00AC2C99">
            <w:r>
              <w:t>Total Hardness (CaCO3)</w:t>
            </w:r>
          </w:p>
        </w:tc>
        <w:tc>
          <w:tcPr>
            <w:tcW w:w="0" w:type="auto"/>
          </w:tcPr>
          <w:p w:rsidR="009E0651" w:rsidRDefault="00AC2C99">
            <w:r>
              <w:t>mg/L</w:t>
            </w:r>
          </w:p>
        </w:tc>
        <w:tc>
          <w:tcPr>
            <w:tcW w:w="0" w:type="auto"/>
          </w:tcPr>
          <w:p w:rsidR="009E0651" w:rsidRDefault="00AC2C99">
            <w:pPr>
              <w:jc w:val="right"/>
            </w:pPr>
            <w:r>
              <w:t>41</w:t>
            </w:r>
          </w:p>
        </w:tc>
        <w:tc>
          <w:tcPr>
            <w:tcW w:w="0" w:type="auto"/>
          </w:tcPr>
          <w:p w:rsidR="009E0651" w:rsidRDefault="00AC2C99">
            <w:pPr>
              <w:jc w:val="right"/>
            </w:pPr>
            <w:r>
              <w:t>0.19</w:t>
            </w:r>
          </w:p>
        </w:tc>
        <w:tc>
          <w:tcPr>
            <w:tcW w:w="0" w:type="auto"/>
          </w:tcPr>
          <w:p w:rsidR="009E0651" w:rsidRDefault="00AC2C99">
            <w:pPr>
              <w:jc w:val="right"/>
            </w:pPr>
            <w:r>
              <w:t>7.87</w:t>
            </w:r>
          </w:p>
        </w:tc>
        <w:tc>
          <w:tcPr>
            <w:tcW w:w="0" w:type="auto"/>
          </w:tcPr>
          <w:p w:rsidR="009E0651" w:rsidRDefault="00AC2C99">
            <w:pPr>
              <w:jc w:val="right"/>
            </w:pPr>
            <w:r>
              <w:t>0.0153</w:t>
            </w:r>
          </w:p>
        </w:tc>
      </w:tr>
      <w:tr w:rsidR="009E0651">
        <w:tc>
          <w:tcPr>
            <w:tcW w:w="0" w:type="auto"/>
          </w:tcPr>
          <w:p w:rsidR="009E0651" w:rsidRDefault="00AC2C99">
            <w:r>
              <w:t>Total Calcium (Ca)</w:t>
            </w:r>
          </w:p>
        </w:tc>
        <w:tc>
          <w:tcPr>
            <w:tcW w:w="0" w:type="auto"/>
          </w:tcPr>
          <w:p w:rsidR="009E0651" w:rsidRDefault="00AC2C99">
            <w:r>
              <w:t>mg/L</w:t>
            </w:r>
          </w:p>
        </w:tc>
        <w:tc>
          <w:tcPr>
            <w:tcW w:w="0" w:type="auto"/>
          </w:tcPr>
          <w:p w:rsidR="009E0651" w:rsidRDefault="00AC2C99">
            <w:pPr>
              <w:jc w:val="right"/>
            </w:pPr>
            <w:r>
              <w:t>42</w:t>
            </w:r>
          </w:p>
        </w:tc>
        <w:tc>
          <w:tcPr>
            <w:tcW w:w="0" w:type="auto"/>
          </w:tcPr>
          <w:p w:rsidR="009E0651" w:rsidRDefault="00AC2C99">
            <w:pPr>
              <w:jc w:val="right"/>
            </w:pPr>
            <w:r>
              <w:t>0.04</w:t>
            </w:r>
          </w:p>
        </w:tc>
        <w:tc>
          <w:tcPr>
            <w:tcW w:w="0" w:type="auto"/>
          </w:tcPr>
          <w:p w:rsidR="009E0651" w:rsidRDefault="00AC2C99">
            <w:pPr>
              <w:jc w:val="right"/>
            </w:pPr>
            <w:r>
              <w:t>2.30</w:t>
            </w:r>
          </w:p>
        </w:tc>
        <w:tc>
          <w:tcPr>
            <w:tcW w:w="0" w:type="auto"/>
          </w:tcPr>
          <w:p w:rsidR="009E0651" w:rsidRDefault="00AC2C99">
            <w:pPr>
              <w:jc w:val="right"/>
            </w:pPr>
            <w:r>
              <w:t>0.0095</w:t>
            </w:r>
          </w:p>
        </w:tc>
      </w:tr>
      <w:tr w:rsidR="009E0651">
        <w:tc>
          <w:tcPr>
            <w:tcW w:w="0" w:type="auto"/>
          </w:tcPr>
          <w:p w:rsidR="009E0651" w:rsidRDefault="00AC2C99">
            <w:r>
              <w:t>Total Sodium (Na)</w:t>
            </w:r>
          </w:p>
        </w:tc>
        <w:tc>
          <w:tcPr>
            <w:tcW w:w="0" w:type="auto"/>
          </w:tcPr>
          <w:p w:rsidR="009E0651" w:rsidRDefault="00AC2C99">
            <w:r>
              <w:t>mg/L</w:t>
            </w:r>
          </w:p>
        </w:tc>
        <w:tc>
          <w:tcPr>
            <w:tcW w:w="0" w:type="auto"/>
          </w:tcPr>
          <w:p w:rsidR="009E0651" w:rsidRDefault="00AC2C99">
            <w:pPr>
              <w:jc w:val="right"/>
            </w:pPr>
            <w:r>
              <w:t>37</w:t>
            </w:r>
          </w:p>
        </w:tc>
        <w:tc>
          <w:tcPr>
            <w:tcW w:w="0" w:type="auto"/>
          </w:tcPr>
          <w:p w:rsidR="009E0651" w:rsidRDefault="00AC2C99">
            <w:pPr>
              <w:jc w:val="right"/>
            </w:pPr>
            <w:r>
              <w:t>0.03</w:t>
            </w:r>
          </w:p>
        </w:tc>
        <w:tc>
          <w:tcPr>
            <w:tcW w:w="0" w:type="auto"/>
          </w:tcPr>
          <w:p w:rsidR="009E0651" w:rsidRDefault="00AC2C99">
            <w:pPr>
              <w:jc w:val="right"/>
            </w:pPr>
            <w:r>
              <w:t>1.70</w:t>
            </w:r>
          </w:p>
        </w:tc>
        <w:tc>
          <w:tcPr>
            <w:tcW w:w="0" w:type="auto"/>
          </w:tcPr>
          <w:p w:rsidR="009E0651" w:rsidRDefault="00AC2C99">
            <w:pPr>
              <w:jc w:val="right"/>
            </w:pPr>
            <w:r>
              <w:t>0.0081</w:t>
            </w:r>
          </w:p>
        </w:tc>
      </w:tr>
    </w:tbl>
    <w:p w:rsidR="009E0651" w:rsidRDefault="00AC2C99">
      <w:r>
        <w:t> </w:t>
      </w:r>
    </w:p>
    <w:p w:rsidR="009E0651" w:rsidRDefault="00AC2C99" w:rsidP="00E24359">
      <w:pPr>
        <w:pStyle w:val="Heading4"/>
      </w:pPr>
      <w:bookmarkStart w:id="74" w:name="nitrate-doc"/>
      <w:r>
        <w:t>Nitrate &amp; DOC</w:t>
      </w:r>
      <w:bookmarkEnd w:id="74"/>
    </w:p>
    <w:p w:rsidR="009E0651" w:rsidRDefault="00AC2C99">
      <w:r>
        <w:t>Each sample that was analyzed on the Spectrolyser resulted in an estimate of DOC and nitrate concentrations based on sample UV-Vis light absorption. Estimated concentrations of nitrate were positively related to DOC concentration (Figure 26).</w:t>
      </w:r>
    </w:p>
    <w:p w:rsidR="009E0651" w:rsidRDefault="00AC2C99">
      <w:r>
        <w:t> </w:t>
      </w:r>
    </w:p>
    <w:p w:rsidR="009E0651" w:rsidRDefault="00AC2C99">
      <w:r>
        <w:rPr>
          <w:noProof/>
        </w:rPr>
        <w:lastRenderedPageBreak/>
        <w:drawing>
          <wp:inline distT="0" distB="0" distL="0" distR="0">
            <wp:extent cx="5943600" cy="3668888"/>
            <wp:effectExtent l="0" t="0" r="0" b="0"/>
            <wp:docPr id="26" name="Picture" descr="Figure 26: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37"/>
                    <a:stretch>
                      <a:fillRect/>
                    </a:stretch>
                  </pic:blipFill>
                  <pic:spPr bwMode="auto">
                    <a:xfrm>
                      <a:off x="0" y="0"/>
                      <a:ext cx="5943600" cy="3668888"/>
                    </a:xfrm>
                    <a:prstGeom prst="rect">
                      <a:avLst/>
                    </a:prstGeom>
                    <a:noFill/>
                    <a:ln w="9525">
                      <a:noFill/>
                      <a:headEnd/>
                      <a:tailEnd/>
                    </a:ln>
                  </pic:spPr>
                </pic:pic>
              </a:graphicData>
            </a:graphic>
          </wp:inline>
        </w:drawing>
      </w:r>
    </w:p>
    <w:p w:rsidR="009E0651" w:rsidRDefault="00AC2C99">
      <w:r>
        <w:t xml:space="preserve">Figure 26:  </w:t>
      </w:r>
      <w:r>
        <w:rPr>
          <w:i/>
        </w:rPr>
        <w:t>Concentration of nitrate (estimated via UV-Vis absorption) and dissolved organic carbon.</w:t>
      </w:r>
    </w:p>
    <w:p w:rsidR="009E0651" w:rsidRDefault="00AC2C99">
      <w:r>
        <w:t> </w:t>
      </w:r>
    </w:p>
    <w:p w:rsidR="009E0651" w:rsidRDefault="00AC2C99">
      <w:r>
        <w:t>UV absorbance based estimations of DOC concentration were more strongly correlated to nitrate estimates (Figure 27).</w:t>
      </w:r>
    </w:p>
    <w:p w:rsidR="009E0651" w:rsidRDefault="00AC2C99">
      <w:r>
        <w:t> </w:t>
      </w:r>
    </w:p>
    <w:p w:rsidR="009E0651" w:rsidRDefault="00AC2C99">
      <w:r>
        <w:rPr>
          <w:noProof/>
        </w:rPr>
        <w:lastRenderedPageBreak/>
        <w:drawing>
          <wp:inline distT="0" distB="0" distL="0" distR="0">
            <wp:extent cx="5943600" cy="3668888"/>
            <wp:effectExtent l="0" t="0" r="0" b="0"/>
            <wp:docPr id="27" name="Picture" descr="Figure 27:  Concentration of nitrate and dissolved organic carbon, both estimated via UV-Vis absorp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eq_scatter.png"/>
                    <pic:cNvPicPr>
                      <a:picLocks noChangeAspect="1" noChangeArrowheads="1"/>
                    </pic:cNvPicPr>
                  </pic:nvPicPr>
                  <pic:blipFill>
                    <a:blip r:embed="rId38"/>
                    <a:stretch>
                      <a:fillRect/>
                    </a:stretch>
                  </pic:blipFill>
                  <pic:spPr bwMode="auto">
                    <a:xfrm>
                      <a:off x="0" y="0"/>
                      <a:ext cx="5943600" cy="3668888"/>
                    </a:xfrm>
                    <a:prstGeom prst="rect">
                      <a:avLst/>
                    </a:prstGeom>
                    <a:noFill/>
                    <a:ln w="9525">
                      <a:noFill/>
                      <a:headEnd/>
                      <a:tailEnd/>
                    </a:ln>
                  </pic:spPr>
                </pic:pic>
              </a:graphicData>
            </a:graphic>
          </wp:inline>
        </w:drawing>
      </w:r>
    </w:p>
    <w:p w:rsidR="009E0651" w:rsidRDefault="00AC2C99">
      <w:r>
        <w:t xml:space="preserve">Figure 27:  </w:t>
      </w:r>
      <w:r>
        <w:rPr>
          <w:i/>
        </w:rPr>
        <w:t>Concentration of nitrate and dissolved organic carbon, both estimated via UV-Vis absorption.</w:t>
      </w:r>
    </w:p>
    <w:p w:rsidR="009E0651" w:rsidRDefault="00AC2C99">
      <w:r>
        <w:t> </w:t>
      </w:r>
    </w:p>
    <w:p w:rsidR="009E0651" w:rsidRDefault="00AC2C99" w:rsidP="00E24359">
      <w:pPr>
        <w:pStyle w:val="Heading4"/>
      </w:pPr>
      <w:bookmarkStart w:id="75" w:name="treatability-doc"/>
      <w:r>
        <w:t>Treatability &amp; DOC</w:t>
      </w:r>
      <w:bookmarkEnd w:id="75"/>
    </w:p>
    <w:p w:rsidR="009E0651" w:rsidRDefault="00AC2C99">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w:t>
      </w:r>
      <w:r>
        <w:lastRenderedPageBreak/>
        <w:t>selected sites showed positive correlations between DOC concentrations and DBP-FPs, and even stronger relationships between DBP-FPs and UV absorbance at 254-nm – an indicator of NOM aromaticity (Figure 28). The relatively stronger correlation between DBP-FPs and UV-254 indicates that while DOM concentration is an important indicator of source water treatability challenges, the aromaticity of source water NOM may be an even more important driver.</w:t>
      </w:r>
    </w:p>
    <w:p w:rsidR="009E0651" w:rsidRDefault="00AC2C99">
      <w:r>
        <w:t> </w:t>
      </w:r>
    </w:p>
    <w:p w:rsidR="009E0651" w:rsidRDefault="00AC2C99">
      <w:r>
        <w:rPr>
          <w:noProof/>
        </w:rPr>
        <w:lastRenderedPageBreak/>
        <w:drawing>
          <wp:inline distT="0" distB="0" distL="0" distR="0">
            <wp:extent cx="5943600" cy="7641771"/>
            <wp:effectExtent l="0" t="0" r="0" b="0"/>
            <wp:docPr id="28" name="Picture" descr="Figure 28: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39"/>
                    <a:stretch>
                      <a:fillRect/>
                    </a:stretch>
                  </pic:blipFill>
                  <pic:spPr bwMode="auto">
                    <a:xfrm>
                      <a:off x="0" y="0"/>
                      <a:ext cx="5943600" cy="7641771"/>
                    </a:xfrm>
                    <a:prstGeom prst="rect">
                      <a:avLst/>
                    </a:prstGeom>
                    <a:noFill/>
                    <a:ln w="9525">
                      <a:noFill/>
                      <a:headEnd/>
                      <a:tailEnd/>
                    </a:ln>
                  </pic:spPr>
                </pic:pic>
              </a:graphicData>
            </a:graphic>
          </wp:inline>
        </w:drawing>
      </w:r>
    </w:p>
    <w:p w:rsidR="009E0651" w:rsidRDefault="00AC2C99">
      <w:r>
        <w:lastRenderedPageBreak/>
        <w:t xml:space="preserve">Figure 28:  </w:t>
      </w:r>
      <w:r>
        <w:rPr>
          <w:i/>
        </w:rPr>
        <w:t>Plots of disinfection by-product formation potentials (DBP-FPs) with dissolved organic carbon (left column) and UV absorbance at 254 nm (right column). Samples collected at four sites on two occasions.</w:t>
      </w:r>
    </w:p>
    <w:p w:rsidR="009E0651" w:rsidRDefault="00AC2C99">
      <w:r>
        <w:t> </w:t>
      </w:r>
    </w:p>
    <w:p w:rsidR="009E0651" w:rsidRDefault="00AC2C99">
      <w:r>
        <w:t>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rsidR="009E0651" w:rsidRDefault="00AC2C99">
      <w:r>
        <w:t> </w:t>
      </w:r>
    </w:p>
    <w:p w:rsidR="009E0651" w:rsidRDefault="00AC2C99">
      <w:pPr>
        <w:numPr>
          <w:ilvl w:val="0"/>
          <w:numId w:val="21"/>
        </w:numPr>
      </w:pPr>
      <w:r>
        <w:t>TO DO: add comparison of treatability metrics at Tunnel versus Sooke Tribs</w:t>
      </w:r>
    </w:p>
    <w:p w:rsidR="009E0651" w:rsidRDefault="00AC2C99">
      <w:r>
        <w:t> </w:t>
      </w:r>
    </w:p>
    <w:p w:rsidR="009E0651" w:rsidRDefault="00AC2C99" w:rsidP="00E24359">
      <w:pPr>
        <w:pStyle w:val="Heading3"/>
      </w:pPr>
      <w:bookmarkStart w:id="76" w:name="synoptic-sampling-1"/>
      <w:bookmarkStart w:id="77" w:name="_Toc43369181"/>
      <w:r>
        <w:t>Synoptic Sampling</w:t>
      </w:r>
      <w:bookmarkEnd w:id="76"/>
      <w:bookmarkEnd w:id="77"/>
    </w:p>
    <w:p w:rsidR="009E0651" w:rsidRDefault="00AC2C99">
      <w:r>
        <w:t>Over the sixteen month study period, 227 samples were collected at thirteen river sites across the Leech and Sooke water supply areas. Figure 29 shows DOC concentrations across each synoptically samples site, and Table ?? summarized the range of DOC concentrations.</w:t>
      </w:r>
    </w:p>
    <w:p w:rsidR="009E0651" w:rsidRDefault="00AC2C99">
      <w:r>
        <w:t> </w:t>
      </w:r>
    </w:p>
    <w:p w:rsidR="009E0651" w:rsidRDefault="00AC2C99">
      <w:r>
        <w:rPr>
          <w:noProof/>
        </w:rPr>
        <w:lastRenderedPageBreak/>
        <w:drawing>
          <wp:inline distT="0" distB="0" distL="0" distR="0">
            <wp:extent cx="5943600" cy="3668888"/>
            <wp:effectExtent l="0" t="0" r="0" b="0"/>
            <wp:docPr id="29" name="Picture" descr="Figure 29:  Synoptic sampling results of dissolved organic carbon concentrations from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40"/>
                    <a:stretch>
                      <a:fillRect/>
                    </a:stretch>
                  </pic:blipFill>
                  <pic:spPr bwMode="auto">
                    <a:xfrm>
                      <a:off x="0" y="0"/>
                      <a:ext cx="5943600" cy="3668888"/>
                    </a:xfrm>
                    <a:prstGeom prst="rect">
                      <a:avLst/>
                    </a:prstGeom>
                    <a:noFill/>
                    <a:ln w="9525">
                      <a:noFill/>
                      <a:headEnd/>
                      <a:tailEnd/>
                    </a:ln>
                  </pic:spPr>
                </pic:pic>
              </a:graphicData>
            </a:graphic>
          </wp:inline>
        </w:drawing>
      </w:r>
    </w:p>
    <w:p w:rsidR="009E0651" w:rsidRDefault="00AC2C99">
      <w:r>
        <w:t xml:space="preserve">Figure 29:  </w:t>
      </w:r>
      <w:r>
        <w:rPr>
          <w:i/>
        </w:rPr>
        <w:t>Synoptic sampling results of dissolved organic carbon concentrations from 13 sites over 16 months (227 grab samples).</w:t>
      </w:r>
    </w:p>
    <w:p w:rsidR="009E0651" w:rsidRDefault="00AC2C99">
      <w:r>
        <w:t> </w:t>
      </w:r>
    </w:p>
    <w:p w:rsidR="009E0651" w:rsidRDefault="00AC2C99">
      <w:pPr>
        <w:pStyle w:val="SourceCode"/>
      </w:pPr>
      <w:r>
        <w:t>#{r synopticDOCdata}</w:t>
      </w:r>
      <w:r>
        <w:br/>
        <w:t xml:space="preserve">read_csv("R-outputs_UBC-forWater-MSc_HMc/tables/DOC-Synoptic_grab-summary.csv", col_names = TRUE) %&gt;% </w:t>
      </w:r>
      <w:r>
        <w:br/>
        <w:t xml:space="preserve">  knitr::kable(digits = c(1, 0, 1, 1, 2, 2, 2), </w:t>
      </w:r>
      <w:r>
        <w:br/>
        <w:t xml:space="preserve">               caption = "*Summary of dissolved organic carbon across thirteen synoptically sampled river sites*")</w:t>
      </w:r>
    </w:p>
    <w:p w:rsidR="009E0651" w:rsidRDefault="00AC2C99">
      <w:r>
        <w:t> </w:t>
      </w:r>
    </w:p>
    <w:p w:rsidR="009E0651" w:rsidRDefault="00AC2C99">
      <w:r>
        <w:lastRenderedPageBreak/>
        <w:t>Figure (30) shows the density distribution of DOC concentrations at each of the synoptically sampled sites. DOC concentrations were typically higher in headwater streams, particularly those associated with wetlands.</w:t>
      </w:r>
    </w:p>
    <w:p w:rsidR="009E0651" w:rsidRDefault="00AC2C99">
      <w:r>
        <w:t> </w:t>
      </w:r>
    </w:p>
    <w:p w:rsidR="009E0651" w:rsidRDefault="00AC2C99">
      <w:r>
        <w:rPr>
          <w:noProof/>
        </w:rPr>
        <w:drawing>
          <wp:inline distT="0" distB="0" distL="0" distR="0">
            <wp:extent cx="5943600" cy="3668888"/>
            <wp:effectExtent l="0" t="0" r="0" b="0"/>
            <wp:docPr id="30" name="Picture" descr="Figure 30:  Density distribution of dissolved organic carbon concentrations resulting from synoptic sampling at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ridgeplots.png"/>
                    <pic:cNvPicPr>
                      <a:picLocks noChangeAspect="1" noChangeArrowheads="1"/>
                    </pic:cNvPicPr>
                  </pic:nvPicPr>
                  <pic:blipFill>
                    <a:blip r:embed="rId41"/>
                    <a:stretch>
                      <a:fillRect/>
                    </a:stretch>
                  </pic:blipFill>
                  <pic:spPr bwMode="auto">
                    <a:xfrm>
                      <a:off x="0" y="0"/>
                      <a:ext cx="5943600" cy="3668888"/>
                    </a:xfrm>
                    <a:prstGeom prst="rect">
                      <a:avLst/>
                    </a:prstGeom>
                    <a:noFill/>
                    <a:ln w="9525">
                      <a:noFill/>
                      <a:headEnd/>
                      <a:tailEnd/>
                    </a:ln>
                  </pic:spPr>
                </pic:pic>
              </a:graphicData>
            </a:graphic>
          </wp:inline>
        </w:drawing>
      </w:r>
    </w:p>
    <w:p w:rsidR="009E0651" w:rsidRDefault="00AC2C99">
      <w:r>
        <w:t xml:space="preserve">Figure 30:  </w:t>
      </w:r>
      <w:r>
        <w:rPr>
          <w:i/>
        </w:rPr>
        <w:t>Density distribution of dissolved organic carbon concentrations resulting from synoptic sampling at 13 sites over 16 months (227 grab samples).</w:t>
      </w:r>
    </w:p>
    <w:p w:rsidR="009E0651" w:rsidRDefault="00AC2C99">
      <w:r>
        <w:t> </w:t>
      </w:r>
    </w:p>
    <w:p w:rsidR="009E0651" w:rsidRDefault="00AC2C99" w:rsidP="00E24359">
      <w:pPr>
        <w:pStyle w:val="Heading4"/>
      </w:pPr>
      <w:bookmarkStart w:id="78" w:name="X8a0529aaecb3335c81e1d77aadea32ee416aa9e"/>
      <w:r>
        <w:t>Seasonal patterns: UV-absorption as indicator of molecular character</w:t>
      </w:r>
      <w:bookmarkEnd w:id="78"/>
    </w:p>
    <w:p w:rsidR="009E0651" w:rsidRDefault="00AC2C99">
      <w:r>
        <w:t xml:space="preserve">With samples collected over sixteen months, a seasonal assessment of source water character was possible. NOM molecules with greater aromaticity will absorb more UV energy at wavelength 254-nm than non-aromatic molecules; therefore, spectroscopic methods of </w:t>
      </w:r>
      <w:r>
        <w:lastRenderedPageBreak/>
        <w:t>estimating DOM are proxy measures of sample aromaticity (e.g., humic substances). Figure 31 shows DOC concentrations plotted against DOC estimates based on UV-Vis absorbance. The seasonal separation of wet an dry season samples suggests that river water during the wet-season (fall and winter) has more aromatic character than during the dry-season (summer).</w:t>
      </w:r>
    </w:p>
    <w:p w:rsidR="009E0651" w:rsidRDefault="00AC2C99">
      <w:r>
        <w:rPr>
          <w:b/>
          <w:i/>
        </w:rPr>
        <w:t>Quality control note</w:t>
      </w:r>
    </w:p>
    <w:p w:rsidR="009E0651" w:rsidRDefault="00AC2C99">
      <w:r>
        <w:t xml:space="preserve">The spectro::lyser has been shown to effectively determine DOC content and character on unfiltered samples (Avagyan, Runkle, and </w:t>
      </w:r>
      <w:proofErr w:type="spellStart"/>
      <w:r>
        <w:t>Kutzbach</w:t>
      </w:r>
      <w:proofErr w:type="spellEnd"/>
      <w:r>
        <w:t xml:space="preserve"> </w:t>
      </w:r>
      <w:hyperlink w:anchor="ref-Avagyan2014">
        <w:r>
          <w:rPr>
            <w:rStyle w:val="Hyperlink"/>
          </w:rPr>
          <w:t>2014</w:t>
        </w:r>
      </w:hyperlink>
      <w:r>
        <w:t>). However, suspended matter may bias absorbance values due to non-DOC light absorption or scattering. Therefore, spectral indices were not calculated for several unfiltered water samples that had detectable turbidity (greater than 0.000 FTU); this reduced the spectral dataset by 9.5%. ****** DOUBLE CHECK THAT NUMBER (FROM METHODS)</w:t>
      </w:r>
    </w:p>
    <w:p w:rsidR="009E0651" w:rsidRDefault="00AC2C99">
      <w:r>
        <w:t> </w:t>
      </w:r>
    </w:p>
    <w:p w:rsidR="009E0651" w:rsidRDefault="00AC2C99">
      <w:r>
        <w:rPr>
          <w:noProof/>
        </w:rPr>
        <w:lastRenderedPageBreak/>
        <w:drawing>
          <wp:inline distT="0" distB="0" distL="0" distR="0">
            <wp:extent cx="5943600" cy="5943600"/>
            <wp:effectExtent l="0" t="0" r="0" b="0"/>
            <wp:docPr id="31" name="Picture" descr="Figure 31:  Dissolved organic carbon measured directly (as NPOC) plotted against concentrations estimated via UV-Vis spectroscopy, with a dashed lined indicating best fit (1:1). The 282 samples are grouped by season (n{wet} = 237, n{first-flush} = 18,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rsidR="009E0651" w:rsidRDefault="00AC2C99">
      <w:r>
        <w:t xml:space="preserve">Figure 31:  </w:t>
      </w:r>
      <w:r>
        <w:rPr>
          <w:i/>
        </w:rPr>
        <w:t>Dissolved organic carbon measured directly (as NPOC) plotted against concentrations estimated via UV-Vis spectroscopy, with a dashed lined indicating best fit (1:1). The 282 samples are grouped by season (n{wet} = 237, n{first-flush} = 18, n{dry} = 27).</w:t>
      </w:r>
    </w:p>
    <w:p w:rsidR="009E0651" w:rsidRDefault="00AC2C99">
      <w:r>
        <w:t> </w:t>
      </w:r>
    </w:p>
    <w:p w:rsidR="009E0651" w:rsidRDefault="00AC2C99">
      <w:r>
        <w:lastRenderedPageBreak/>
        <w:t>Figure 31 showed that characteristics of wet-season samples caused positive bias in absorbance-based DOC estimates, while dry-season samples showed negative bias in DOC estimated by UV-Vis absorption.</w:t>
      </w:r>
    </w:p>
    <w:p w:rsidR="009E0651" w:rsidRDefault="00AC2C99">
      <w:r>
        <w:t> </w:t>
      </w:r>
    </w:p>
    <w:p w:rsidR="009E0651" w:rsidRDefault="00AC2C99">
      <w:r>
        <w:t>While an aromatic NOM sample will have stronger absorbance at 254-nm relative to a non-aromatic sample, the concentration of NOM also effects the intensity of absorbance (based on the Beer-Lambert law). Because UV-Vis absorbance is proportional to both the aromaticity and the concentration of NOM in a sample, SUVA</w:t>
      </w:r>
      <w:r>
        <w:rPr>
          <w:vertAlign w:val="subscript"/>
        </w:rPr>
        <w:t>254</w:t>
      </w:r>
      <w:r>
        <w:t xml:space="preserve"> is a widely adopted indicator of a sample’s aromaticity. Specific UV absorbance at 254-nm (SUVA</w:t>
      </w:r>
      <w:r>
        <w:rPr>
          <w:vertAlign w:val="subscript"/>
        </w:rPr>
        <w:t>254</w:t>
      </w:r>
      <w:r>
        <w:t>) is calculated by dividing a sample’s absorbance at 254-nm by its DOC concentration; a greater SUVA</w:t>
      </w:r>
      <w:r>
        <w:rPr>
          <w:vertAlign w:val="subscript"/>
        </w:rPr>
        <w:t>254</w:t>
      </w:r>
      <w:r>
        <w:t xml:space="preserve"> value indicates a sample with more aromatic character than a sample with low SUVA</w:t>
      </w:r>
      <w:r>
        <w:rPr>
          <w:vertAlign w:val="subscript"/>
        </w:rPr>
        <w:t>254</w:t>
      </w:r>
      <w:r>
        <w:t>. Figure 32 shows seasonally grouped samples’ DOC plotted against SUVA</w:t>
      </w:r>
      <w:r>
        <w:rPr>
          <w:vertAlign w:val="subscript"/>
        </w:rPr>
        <w:t>254</w:t>
      </w:r>
      <w:r>
        <w:t>, which indicates a greater aromatic character of river water during the wet season compared to dry season.</w:t>
      </w:r>
    </w:p>
    <w:p w:rsidR="009E0651" w:rsidRDefault="00AC2C99">
      <w:r>
        <w:t> </w:t>
      </w:r>
    </w:p>
    <w:p w:rsidR="009E0651" w:rsidRDefault="00AC2C99">
      <w:r>
        <w:rPr>
          <w:noProof/>
        </w:rPr>
        <w:lastRenderedPageBreak/>
        <w:drawing>
          <wp:inline distT="0" distB="0" distL="0" distR="0">
            <wp:extent cx="5943600" cy="3668888"/>
            <wp:effectExtent l="0" t="0" r="0" b="0"/>
            <wp:docPr id="32" name="Picture" descr="Figure 32: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43"/>
                    <a:stretch>
                      <a:fillRect/>
                    </a:stretch>
                  </pic:blipFill>
                  <pic:spPr bwMode="auto">
                    <a:xfrm>
                      <a:off x="0" y="0"/>
                      <a:ext cx="5943600" cy="3668888"/>
                    </a:xfrm>
                    <a:prstGeom prst="rect">
                      <a:avLst/>
                    </a:prstGeom>
                    <a:noFill/>
                    <a:ln w="9525">
                      <a:noFill/>
                      <a:headEnd/>
                      <a:tailEnd/>
                    </a:ln>
                  </pic:spPr>
                </pic:pic>
              </a:graphicData>
            </a:graphic>
          </wp:inline>
        </w:drawing>
      </w:r>
    </w:p>
    <w:p w:rsidR="009E0651" w:rsidRDefault="00AC2C99">
      <w:r>
        <w:t xml:space="preserve">Figure 32:  </w:t>
      </w:r>
      <w:r>
        <w:rPr>
          <w:i/>
        </w:rPr>
        <w:t>Dissolved organic carbon plotted against specific UV absorbance at 254 nm (SUVA{254}) with samples (n = 282) grouped by season (n{wet} = 237, n{first-flush} = 18, n{dry} = 27) showing greater aromaticity (more humic-like organic matter) in wet season samples.</w:t>
      </w:r>
    </w:p>
    <w:p w:rsidR="009E0651" w:rsidRDefault="00AC2C99">
      <w:r>
        <w:t> </w:t>
      </w:r>
    </w:p>
    <w:p w:rsidR="009E0651" w:rsidRDefault="00AC2C99">
      <w:pPr>
        <w:pStyle w:val="Heading2"/>
      </w:pPr>
      <w:bookmarkStart w:id="79" w:name="random-forests"/>
      <w:bookmarkStart w:id="80" w:name="_Toc43369182"/>
      <w:r>
        <w:lastRenderedPageBreak/>
        <w:t>Random Forests</w:t>
      </w:r>
      <w:bookmarkEnd w:id="79"/>
      <w:bookmarkEnd w:id="80"/>
    </w:p>
    <w:p w:rsidR="009E0651" w:rsidRDefault="00AC2C99">
      <w:pPr>
        <w:numPr>
          <w:ilvl w:val="0"/>
          <w:numId w:val="22"/>
        </w:numPr>
      </w:pPr>
      <w:r>
        <w:t>in progress</w:t>
      </w:r>
    </w:p>
    <w:p w:rsidR="009E0651" w:rsidRDefault="00AC2C99">
      <w:pPr>
        <w:pStyle w:val="Heading1"/>
      </w:pPr>
      <w:bookmarkStart w:id="81" w:name="discussion"/>
      <w:bookmarkStart w:id="82" w:name="_Toc43369183"/>
      <w:r>
        <w:lastRenderedPageBreak/>
        <w:t>Discussion</w:t>
      </w:r>
      <w:bookmarkEnd w:id="81"/>
      <w:bookmarkEnd w:id="82"/>
    </w:p>
    <w:p w:rsidR="009E0651" w:rsidRDefault="00AC2C99">
      <w: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rsidR="009E0651" w:rsidRDefault="00AC2C99">
      <w:pPr>
        <w:pStyle w:val="Heading1"/>
      </w:pPr>
      <w:bookmarkStart w:id="83" w:name="conclusions"/>
      <w:bookmarkStart w:id="84" w:name="_Toc43369184"/>
      <w:r>
        <w:lastRenderedPageBreak/>
        <w:t>Conclusions</w:t>
      </w:r>
      <w:bookmarkEnd w:id="83"/>
      <w:bookmarkEnd w:id="84"/>
    </w:p>
    <w:p w:rsidR="009E0651" w:rsidRDefault="00AC2C99">
      <w:pPr>
        <w:pStyle w:val="Heading1"/>
      </w:pPr>
      <w:bookmarkStart w:id="85" w:name="references"/>
      <w:bookmarkStart w:id="86" w:name="_Toc43369185"/>
      <w:r>
        <w:lastRenderedPageBreak/>
        <w:t>References</w:t>
      </w:r>
      <w:bookmarkEnd w:id="85"/>
      <w:bookmarkEnd w:id="86"/>
    </w:p>
    <w:p w:rsidR="009E0651" w:rsidRDefault="00AC2C99">
      <w:bookmarkStart w:id="87" w:name="ref-Abbott2018"/>
      <w:bookmarkStart w:id="88"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hyperlink r:id="rId44">
        <w:r>
          <w:rPr>
            <w:rStyle w:val="Hyperlink"/>
          </w:rPr>
          <w:t>https://doi.org/10.1111/ele.12897</w:t>
        </w:r>
      </w:hyperlink>
      <w:r>
        <w:t>.</w:t>
      </w:r>
    </w:p>
    <w:p w:rsidR="009E0651" w:rsidRDefault="00AC2C99">
      <w:bookmarkStart w:id="89" w:name="ref-Aiken2011"/>
      <w:bookmarkEnd w:id="87"/>
      <w:r>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hyperlink r:id="rId45">
        <w:r>
          <w:rPr>
            <w:rStyle w:val="Hyperlink"/>
          </w:rPr>
          <w:t>https://doi.org/10.1021/es103992s</w:t>
        </w:r>
      </w:hyperlink>
      <w:r>
        <w:t>.</w:t>
      </w:r>
    </w:p>
    <w:p w:rsidR="009E0651" w:rsidRDefault="00AC2C99">
      <w:bookmarkStart w:id="90" w:name="ref-Avagyan2014"/>
      <w:bookmarkEnd w:id="89"/>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hyperlink r:id="rId46">
        <w:r>
          <w:rPr>
            <w:rStyle w:val="Hyperlink"/>
          </w:rPr>
          <w:t>https://doi.org/10.1016/j.jhydrol.2014.05.060</w:t>
        </w:r>
      </w:hyperlink>
      <w:r>
        <w:t>.</w:t>
      </w:r>
    </w:p>
    <w:p w:rsidR="009E0651" w:rsidRDefault="00AC2C99">
      <w:bookmarkStart w:id="91" w:name="ref-BC2019"/>
      <w:bookmarkEnd w:id="90"/>
      <w:r>
        <w:t xml:space="preserve">British Columbia Ministry of Environment. 2017. “Source Drinking Water Quality Guidelines: Guideline Summary.” Victoria, B.C.: Prov. B.C. </w:t>
      </w:r>
      <w:hyperlink r:id="rId47">
        <w:r>
          <w:rPr>
            <w:rStyle w:val="Hyperlink"/>
          </w:rPr>
          <w:t>https://www2.gov.bc.ca/gov/content/governments/organizational-structure/ministries-organizations/ministries/environment-climate-change</w:t>
        </w:r>
      </w:hyperlink>
      <w:r>
        <w:t>.</w:t>
      </w:r>
    </w:p>
    <w:p w:rsidR="009E0651" w:rsidRDefault="00AC2C99">
      <w:bookmarkStart w:id="92" w:name="ref-CCME2004"/>
      <w:bookmarkEnd w:id="91"/>
      <w:r>
        <w:t>Canadian Council of Ministers of the Environment. 2004. “From source to tap : guidance on the multi-barrier approach to safe drinking water.”</w:t>
      </w:r>
    </w:p>
    <w:p w:rsidR="009E0651" w:rsidRDefault="00AC2C99">
      <w:bookmarkStart w:id="93" w:name="ref-Chow2008"/>
      <w:bookmarkEnd w:id="92"/>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8">
        <w:r>
          <w:rPr>
            <w:rStyle w:val="Hyperlink"/>
          </w:rPr>
          <w:t>https://doi.org/10.2166/aqua.2008.064</w:t>
        </w:r>
      </w:hyperlink>
      <w:r>
        <w:t>.</w:t>
      </w:r>
    </w:p>
    <w:p w:rsidR="009E0651" w:rsidRDefault="00AC2C99">
      <w:bookmarkStart w:id="94" w:name="ref-Creed2015"/>
      <w:bookmarkEnd w:id="93"/>
      <w:r>
        <w:t xml:space="preserve">Creed, IF Irena F, DM Diane M Mcknight, Brian A Pellerin, Mark B Green, Brian A Bergamaschi, George R Aiken, Douglas A Burns, et al. 2015. “The river as a chemostat : fresh </w:t>
      </w:r>
      <w:r>
        <w:lastRenderedPageBreak/>
        <w:t xml:space="preserve">perspectives on dissolved organic matter flowing down the river continuum.” </w:t>
      </w:r>
      <w:r>
        <w:rPr>
          <w:i/>
        </w:rPr>
        <w:t>Canadian Journal of Fisheries and Aquatic Sciences</w:t>
      </w:r>
      <w:r>
        <w:t xml:space="preserve"> 14 (April): 1–14. </w:t>
      </w:r>
      <w:hyperlink r:id="rId49">
        <w:r>
          <w:rPr>
            <w:rStyle w:val="Hyperlink"/>
          </w:rPr>
          <w:t>https://doi.org/10.1139/cjfas-2014-0400</w:t>
        </w:r>
      </w:hyperlink>
      <w:r>
        <w:t>.</w:t>
      </w:r>
    </w:p>
    <w:p w:rsidR="009E0651" w:rsidRDefault="00AC2C99">
      <w:bookmarkStart w:id="95" w:name="ref-MWH2014"/>
      <w:bookmarkEnd w:id="94"/>
      <w:r>
        <w:t xml:space="preserve">Critten, John C. Trussell, Rhodes. Hand, David. Howe, Kerry. Tchobanoglous, George. 2014. </w:t>
      </w:r>
      <w:r>
        <w:rPr>
          <w:i/>
        </w:rPr>
        <w:t>MWH Water Treatment Principles and Design</w:t>
      </w:r>
      <w:r>
        <w:t xml:space="preserve">. </w:t>
      </w:r>
      <w:hyperlink r:id="rId50">
        <w:r>
          <w:rPr>
            <w:rStyle w:val="Hyperlink"/>
          </w:rPr>
          <w:t>https://doi.org/10.1016/B978-0-12-382092-1.00019-1</w:t>
        </w:r>
      </w:hyperlink>
      <w:r>
        <w:t>.</w:t>
      </w:r>
    </w:p>
    <w:p w:rsidR="009E0651" w:rsidRDefault="00AC2C99">
      <w:bookmarkStart w:id="96" w:name="ref-Delpla2016"/>
      <w:bookmarkEnd w:id="95"/>
      <w:r>
        <w:t xml:space="preserve">Delpla, Ianis, and Manuel J. Rodriguez. 2016. “Experimental disinfection by-product formation potential following rainfall events.” </w:t>
      </w:r>
      <w:r>
        <w:rPr>
          <w:i/>
        </w:rPr>
        <w:t>Water Research</w:t>
      </w:r>
      <w:r>
        <w:t xml:space="preserve"> 104: 340–48. </w:t>
      </w:r>
      <w:hyperlink r:id="rId51">
        <w:r>
          <w:rPr>
            <w:rStyle w:val="Hyperlink"/>
          </w:rPr>
          <w:t>https://doi.org/10.1016/j.watres.2016.08.031</w:t>
        </w:r>
      </w:hyperlink>
      <w:r>
        <w:t>.</w:t>
      </w:r>
    </w:p>
    <w:p w:rsidR="009E0651" w:rsidRDefault="00AC2C99">
      <w:bookmarkStart w:id="97" w:name="ref-Dudley2003"/>
      <w:bookmarkEnd w:id="96"/>
      <w:r>
        <w:t xml:space="preserve">Dudley, N, and S Stolton. 2003. “Running Pure: The importance of forest protected areas to drinking water.” World Bank / WWF Alliance for Forest Conservation; Sustainable Use. </w:t>
      </w:r>
      <w:hyperlink r:id="rId52" w:anchor="%7D1">
        <w:r>
          <w:rPr>
            <w:rStyle w:val="Hyperlink"/>
          </w:rPr>
          <w:t>http://scholar.google.com/scholar?hl=en{\&amp;}btnG=Search{\&amp;}q=intitle:Running+Pure{\#}1</w:t>
        </w:r>
      </w:hyperlink>
      <w:r>
        <w:t>.</w:t>
      </w:r>
    </w:p>
    <w:p w:rsidR="009E0651" w:rsidRDefault="00AC2C99">
      <w:bookmarkStart w:id="98" w:name="ref-StdMet2000"/>
      <w:bookmarkEnd w:id="97"/>
      <w:r>
        <w:t xml:space="preserve">Eaton, A. D., Clesceri, L. S., Greenberg, A. E., Franson, M. A. H. 2000. “Total Organic Carbon (TOC) - 5310 A.” In </w:t>
      </w:r>
      <w:r>
        <w:rPr>
          <w:i/>
        </w:rPr>
        <w:t>Standard Methods for the Examination of Water and Wastewater</w:t>
      </w:r>
      <w:r>
        <w:t xml:space="preserve">, 6th ed., 19–20. Washington, DC: American Public Health Association. </w:t>
      </w:r>
      <w:hyperlink r:id="rId53">
        <w:r>
          <w:rPr>
            <w:rStyle w:val="Hyperlink"/>
          </w:rPr>
          <w:t>http://www.standardmethods.org/</w:t>
        </w:r>
      </w:hyperlink>
      <w:r>
        <w:t>.</w:t>
      </w:r>
    </w:p>
    <w:p w:rsidR="009E0651" w:rsidRDefault="00AC2C99">
      <w:bookmarkStart w:id="99" w:name="ref-Emelko2011"/>
      <w:bookmarkEnd w:id="98"/>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hyperlink r:id="rId54">
        <w:r>
          <w:rPr>
            <w:rStyle w:val="Hyperlink"/>
          </w:rPr>
          <w:t>https://doi.org/10.1016/j.watres.2010.08.051</w:t>
        </w:r>
      </w:hyperlink>
      <w:r>
        <w:t>.</w:t>
      </w:r>
    </w:p>
    <w:p w:rsidR="009E0651" w:rsidRDefault="00AC2C99">
      <w:bookmarkStart w:id="100" w:name="ref-Graczyk2000"/>
      <w:bookmarkEnd w:id="99"/>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hyperlink r:id="rId55">
        <w:r>
          <w:rPr>
            <w:rStyle w:val="Hyperlink"/>
          </w:rPr>
          <w:t>https://doi.org/10.3133/fs06700</w:t>
        </w:r>
      </w:hyperlink>
      <w:r>
        <w:t>.</w:t>
      </w:r>
    </w:p>
    <w:p w:rsidR="009E0651" w:rsidRDefault="00AC2C99">
      <w:bookmarkStart w:id="101" w:name="ref-HealthCanada2019"/>
      <w:bookmarkEnd w:id="100"/>
      <w:r>
        <w:lastRenderedPageBreak/>
        <w:t xml:space="preserve">Health Canada. 2019. “Guidance on Natural Organic Matter in Drinking Water.” </w:t>
      </w:r>
      <w:hyperlink r:id="rId56">
        <w:r>
          <w:rPr>
            <w:rStyle w:val="Hyperlink"/>
          </w:rPr>
          <w:t>https://www.canada.ca/content/dam/hc-sc/documents/programs/consultation-organic-matter-drinking-water/NOM20190129-eng.pdf</w:t>
        </w:r>
      </w:hyperlink>
      <w:r>
        <w:t>.</w:t>
      </w:r>
    </w:p>
    <w:p w:rsidR="009E0651" w:rsidRDefault="00AC2C99">
      <w:bookmarkStart w:id="102" w:name="ref-HealthCanada2006"/>
      <w:bookmarkEnd w:id="101"/>
      <w:r>
        <w:t xml:space="preserve">HealthCanada. 2006. “Drinking Water Chlorination.” </w:t>
      </w:r>
      <w:hyperlink r:id="rId57">
        <w:r>
          <w:rPr>
            <w:rStyle w:val="Hyperlink"/>
          </w:rPr>
          <w:t>https://www.canada.ca/en/health-canada/services/healthy-living/your-health/environment/drinking-water-chlorination.html</w:t>
        </w:r>
      </w:hyperlink>
      <w:r>
        <w:t>.</w:t>
      </w:r>
    </w:p>
    <w:p w:rsidR="009E0651" w:rsidRDefault="00AC2C99">
      <w:bookmarkStart w:id="103" w:name="ref-HealthLinkBC2018"/>
      <w:bookmarkEnd w:id="102"/>
      <w:r>
        <w:t xml:space="preserve">HealthLinkBC. 2018. “Drinking Water Chlorination Facts.” </w:t>
      </w:r>
      <w:hyperlink r:id="rId58">
        <w:r>
          <w:rPr>
            <w:rStyle w:val="Hyperlink"/>
          </w:rPr>
          <w:t>https://www.healthlinkbc.ca/healthlinkbc-files/drinking-water-chlorination</w:t>
        </w:r>
      </w:hyperlink>
      <w:r>
        <w:t>.</w:t>
      </w:r>
    </w:p>
    <w:p w:rsidR="009E0651" w:rsidRDefault="00AC2C99">
      <w:bookmarkStart w:id="104" w:name="ref-Helms2008"/>
      <w:bookmarkEnd w:id="103"/>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 </w:t>
      </w:r>
      <w:r>
        <w:rPr>
          <w:i/>
        </w:rPr>
        <w:t>Limnology and Oceanography</w:t>
      </w:r>
      <w:r>
        <w:t xml:space="preserve"> 53 (3): 955–69. </w:t>
      </w:r>
      <w:hyperlink r:id="rId59">
        <w:r>
          <w:rPr>
            <w:rStyle w:val="Hyperlink"/>
          </w:rPr>
          <w:t>https://www.jstor.org/stable/40058211</w:t>
        </w:r>
      </w:hyperlink>
      <w:r>
        <w:t>.</w:t>
      </w:r>
    </w:p>
    <w:p w:rsidR="009E0651" w:rsidRDefault="00AC2C99">
      <w:bookmarkStart w:id="105" w:name="ref-Hua2015"/>
      <w:bookmarkEnd w:id="104"/>
      <w:r>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60">
        <w:r>
          <w:rPr>
            <w:rStyle w:val="Hyperlink"/>
          </w:rPr>
          <w:t>https://doi.org/10.1016/j.chemosphere.2015.03.039</w:t>
        </w:r>
      </w:hyperlink>
      <w:r>
        <w:t>.</w:t>
      </w:r>
    </w:p>
    <w:p w:rsidR="009E0651" w:rsidRDefault="00AC2C99">
      <w:bookmarkStart w:id="106" w:name="ref-Jacangelo1995"/>
      <w:bookmarkEnd w:id="105"/>
      <w:r>
        <w:t xml:space="preserve">Jacangelo, Joseph G., Jack DeMarco, Douglas M. Owen, and Stephen J. Randtke. 1995. “Selected processes for removing NOM: An overview.” </w:t>
      </w:r>
      <w:r>
        <w:rPr>
          <w:i/>
        </w:rPr>
        <w:t>Journal / American Water Works Association</w:t>
      </w:r>
      <w:r>
        <w:t xml:space="preserve"> 87 (1): 64–77. </w:t>
      </w:r>
      <w:hyperlink r:id="rId61">
        <w:r>
          <w:rPr>
            <w:rStyle w:val="Hyperlink"/>
          </w:rPr>
          <w:t>https://doi.org/10.1002/j.1551-8833.1995.tb06302.x</w:t>
        </w:r>
      </w:hyperlink>
      <w:r>
        <w:t>.</w:t>
      </w:r>
    </w:p>
    <w:p w:rsidR="009E0651" w:rsidRDefault="00AC2C99">
      <w:bookmarkStart w:id="107" w:name="ref-Johnson1997"/>
      <w:bookmarkEnd w:id="106"/>
      <w:r>
        <w:t xml:space="preserve">Johnson, Lucinda, Carl Richards, George Host, and John Arthur. 1997. “Landscape influences on water chemistry in Midwestern stream ecosystems.” </w:t>
      </w:r>
      <w:r>
        <w:rPr>
          <w:i/>
        </w:rPr>
        <w:t>Freshwater Biology</w:t>
      </w:r>
      <w:r>
        <w:t xml:space="preserve"> 37: 193–208. </w:t>
      </w:r>
      <w:hyperlink r:id="rId62">
        <w:r>
          <w:rPr>
            <w:rStyle w:val="Hyperlink"/>
          </w:rPr>
          <w:t>https://doi.org/doi:10.1046/j.1365-2427.1997.d01-539.x</w:t>
        </w:r>
      </w:hyperlink>
      <w:r>
        <w:t>.</w:t>
      </w:r>
    </w:p>
    <w:p w:rsidR="009E0651" w:rsidRDefault="00AC2C99">
      <w:bookmarkStart w:id="108" w:name="ref-LaZerte1991"/>
      <w:bookmarkEnd w:id="107"/>
      <w:r>
        <w:lastRenderedPageBreak/>
        <w:t xml:space="preserve">LaZerte, Bruce. 1991. “Metal transport and retention: the role of dissolved organic carbon.” December. Ontario: Dorset Research Centre, for Ontario Ministry of the Environment. </w:t>
      </w:r>
      <w:hyperlink r:id="rId63">
        <w:r>
          <w:rPr>
            <w:rStyle w:val="Hyperlink"/>
          </w:rPr>
          <w:t>https://archive.org/details/metaltransportre00lazeuoft/mode/2up</w:t>
        </w:r>
      </w:hyperlink>
      <w:r>
        <w:t>.</w:t>
      </w:r>
    </w:p>
    <w:p w:rsidR="009E0651" w:rsidRDefault="00AC2C99">
      <w:bookmarkStart w:id="109" w:name="ref-Li2014"/>
      <w:bookmarkEnd w:id="108"/>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64">
        <w:r>
          <w:rPr>
            <w:rStyle w:val="Hyperlink"/>
          </w:rPr>
          <w:t>https://doi.org/10.1016/j.jhazmat.2014.02.009</w:t>
        </w:r>
      </w:hyperlink>
      <w:r>
        <w:t>.</w:t>
      </w:r>
    </w:p>
    <w:p w:rsidR="009E0651" w:rsidRDefault="00AC2C99">
      <w:bookmarkStart w:id="110" w:name="ref-Matilainen2011"/>
      <w:bookmarkEnd w:id="109"/>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65">
        <w:r>
          <w:rPr>
            <w:rStyle w:val="Hyperlink"/>
          </w:rPr>
          <w:t>https://doi.org/10.1016/j.chemosphere.2011.01.018</w:t>
        </w:r>
      </w:hyperlink>
      <w:r>
        <w:t>.</w:t>
      </w:r>
    </w:p>
    <w:p w:rsidR="009E0651" w:rsidRDefault="00AC2C99">
      <w:bookmarkStart w:id="111" w:name="ref-Matilainen2010"/>
      <w:bookmarkEnd w:id="110"/>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66">
        <w:r>
          <w:rPr>
            <w:rStyle w:val="Hyperlink"/>
          </w:rPr>
          <w:t>https://doi.org/10.1016/j.cis.2010.06.007</w:t>
        </w:r>
      </w:hyperlink>
      <w:r>
        <w:t>.</w:t>
      </w:r>
    </w:p>
    <w:p w:rsidR="009E0651" w:rsidRDefault="00AC2C99">
      <w:bookmarkStart w:id="112" w:name="ref-Meyer1983"/>
      <w:bookmarkEnd w:id="111"/>
      <w:r>
        <w:t xml:space="preserve">Meyer, Judy L., and Cathy M . Tate. 1983. “The Effects of Watershed Disturbance on Dissolved Organic Carbon Dynamics of a Stream.” </w:t>
      </w:r>
      <w:r>
        <w:rPr>
          <w:i/>
        </w:rPr>
        <w:t>Ecology</w:t>
      </w:r>
      <w:r>
        <w:t xml:space="preserve"> 64 (1): 33–44. </w:t>
      </w:r>
      <w:hyperlink r:id="rId67">
        <w:r>
          <w:rPr>
            <w:rStyle w:val="Hyperlink"/>
          </w:rPr>
          <w:t>https://www.jstor.org/stable/1937326</w:t>
        </w:r>
      </w:hyperlink>
      <w:r>
        <w:t>.</w:t>
      </w:r>
    </w:p>
    <w:p w:rsidR="009E0651" w:rsidRDefault="00AC2C99">
      <w:bookmarkStart w:id="113" w:name="ref-Mistick2019"/>
      <w:bookmarkEnd w:id="112"/>
      <w:r>
        <w:t>Mistick, Emily. 2019. “Forest harvest and water treatability: Analysis of dissolved organic carbon in headwater streams of contrasting forest harvest history during base flow and storm flow.” PhD thesis, UNIVERSITY OF BRITISH COLUMBIA.</w:t>
      </w:r>
    </w:p>
    <w:p w:rsidR="009E0651" w:rsidRDefault="00AC2C99">
      <w:bookmarkStart w:id="114" w:name="ref-Mosher2015"/>
      <w:bookmarkEnd w:id="113"/>
      <w:r>
        <w:t xml:space="preserve">Mosher, Jennifer J., Louis A. Kaplan, David C. Podgorski, Amy M. McKenna, and Alan G. Marshall. 2015. “Longitudinal shifts in dissolved organic matter chemogeography and </w:t>
      </w:r>
      <w:r>
        <w:lastRenderedPageBreak/>
        <w:t xml:space="preserve">chemodiversity within headwater streams: a river continuum reprise.” </w:t>
      </w:r>
      <w:r>
        <w:rPr>
          <w:i/>
        </w:rPr>
        <w:t>Biogeochemistry</w:t>
      </w:r>
      <w:r>
        <w:t xml:space="preserve"> 124 (1-3): 371–85. </w:t>
      </w:r>
      <w:hyperlink r:id="rId68">
        <w:r>
          <w:rPr>
            <w:rStyle w:val="Hyperlink"/>
          </w:rPr>
          <w:t>https://doi.org/10.1007/s10533-015-0103-6</w:t>
        </w:r>
      </w:hyperlink>
      <w:r>
        <w:t>.</w:t>
      </w:r>
    </w:p>
    <w:p w:rsidR="009E0651" w:rsidRDefault="00AC2C99">
      <w:bookmarkStart w:id="115" w:name="ref-Oni2013"/>
      <w:bookmarkEnd w:id="114"/>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69">
        <w:r>
          <w:rPr>
            <w:rStyle w:val="Hyperlink"/>
          </w:rPr>
          <w:t>https://doi.org/10.5194/bg-10-2315-2013</w:t>
        </w:r>
      </w:hyperlink>
      <w:r>
        <w:t>.</w:t>
      </w:r>
    </w:p>
    <w:p w:rsidR="009E0651" w:rsidRDefault="00AC2C99">
      <w:bookmarkStart w:id="116" w:name="ref-Palleiro2013"/>
      <w:bookmarkEnd w:id="115"/>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70">
        <w:r>
          <w:rPr>
            <w:rStyle w:val="Hyperlink"/>
          </w:rPr>
          <w:t>https://doi.org/10.1007/s11270-013-1651-9</w:t>
        </w:r>
      </w:hyperlink>
      <w:r>
        <w:t>.</w:t>
      </w:r>
    </w:p>
    <w:p w:rsidR="009E0651" w:rsidRDefault="00AC2C99">
      <w:bookmarkStart w:id="117" w:name="ref-Peuravuori1997"/>
      <w:bookmarkEnd w:id="116"/>
      <w:r>
        <w:t xml:space="preserve">Peuravuori, Juhani, and Kalevi Pihlaja. 1997. “Molecular size distribution and spectroscopic properties of aquatic humic substances.” </w:t>
      </w:r>
      <w:r>
        <w:rPr>
          <w:i/>
        </w:rPr>
        <w:t>Analytica Chimica Acta</w:t>
      </w:r>
      <w:r>
        <w:t xml:space="preserve"> 337 (2): 133–49. </w:t>
      </w:r>
      <w:hyperlink r:id="rId71">
        <w:r>
          <w:rPr>
            <w:rStyle w:val="Hyperlink"/>
          </w:rPr>
          <w:t>https://doi.org/10.1016/S0003-2670(96)00412-6</w:t>
        </w:r>
      </w:hyperlink>
      <w:r>
        <w:t>.</w:t>
      </w:r>
    </w:p>
    <w:p w:rsidR="009E0651" w:rsidRDefault="00AC2C99">
      <w:bookmarkStart w:id="118" w:name="ref-Pike2010"/>
      <w:bookmarkEnd w:id="117"/>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72">
        <w:r>
          <w:rPr>
            <w:rStyle w:val="Hyperlink"/>
          </w:rPr>
          <w:t>https://www.for.gov.bc.ca/hfd/pubs/docs/lmh/Lmh66/LMH66{\_}volume2of2.pdf</w:t>
        </w:r>
      </w:hyperlink>
      <w:r>
        <w:t>.</w:t>
      </w:r>
    </w:p>
    <w:p w:rsidR="009E0651" w:rsidRDefault="00AC2C99">
      <w:bookmarkStart w:id="119" w:name="ref-Rautu2019"/>
      <w:bookmarkEnd w:id="118"/>
      <w:r>
        <w:t>Rautu, Roxana. 2019. “Linking Seasonal and Spatial Stream Carbon Dynamics to Landscape Characteristics in Selected Watersheds on the Olympic Peninsula.” PhD thesis, University of Washington.</w:t>
      </w:r>
    </w:p>
    <w:p w:rsidR="009E0651" w:rsidRDefault="00AC2C99">
      <w:bookmarkStart w:id="120" w:name="ref-Raymond2010"/>
      <w:bookmarkEnd w:id="119"/>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73">
        <w:r>
          <w:rPr>
            <w:rStyle w:val="Hyperlink"/>
          </w:rPr>
          <w:t>https://doi.org/10.1007/sl0533-010-9416-7</w:t>
        </w:r>
      </w:hyperlink>
      <w:r>
        <w:t>.</w:t>
      </w:r>
    </w:p>
    <w:p w:rsidR="009E0651" w:rsidRDefault="00AC2C99">
      <w:bookmarkStart w:id="121" w:name="ref-Raymond2016"/>
      <w:bookmarkEnd w:id="120"/>
      <w:r>
        <w:lastRenderedPageBreak/>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74">
        <w:r>
          <w:rPr>
            <w:rStyle w:val="Hyperlink"/>
          </w:rPr>
          <w:t>https://www.jstor.org/stable/24702986</w:t>
        </w:r>
      </w:hyperlink>
      <w:r>
        <w:t>.</w:t>
      </w:r>
    </w:p>
    <w:p w:rsidR="009E0651" w:rsidRDefault="00AC2C99">
      <w:bookmarkStart w:id="122" w:name="ref-Richardson2007"/>
      <w:bookmarkEnd w:id="121"/>
      <w:r>
        <w:t xml:space="preserve">Richardson, Susan D., Michael J. Plewa, Elizabeth D. Wagner, Rita Schoeny,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75">
        <w:r>
          <w:rPr>
            <w:rStyle w:val="Hyperlink"/>
          </w:rPr>
          <w:t>https://doi.org/10.1016/j.mrrev.2007.09.001</w:t>
        </w:r>
      </w:hyperlink>
      <w:r>
        <w:t>.</w:t>
      </w:r>
    </w:p>
    <w:p w:rsidR="009E0651" w:rsidRDefault="00AC2C99">
      <w:bookmarkStart w:id="123" w:name="ref-Stanley2012"/>
      <w:bookmarkEnd w:id="122"/>
      <w:r>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76">
        <w:r>
          <w:rPr>
            <w:rStyle w:val="Hyperlink"/>
          </w:rPr>
          <w:t>https://doi.org/10.1111/j.1365-2427.2011.02613.x</w:t>
        </w:r>
      </w:hyperlink>
      <w:r>
        <w:t>.</w:t>
      </w:r>
    </w:p>
    <w:p w:rsidR="009E0651" w:rsidRDefault="00AC2C99">
      <w:bookmarkStart w:id="124" w:name="ref-Ussery2015"/>
      <w:bookmarkEnd w:id="123"/>
      <w:r>
        <w:t>Ussery, Joel, and AECOM. 2015. “Leech Water Supply Area: An Assessment for Source Water Protection and Land Management.” April. Victoria, B.C.: Capital Regional District, Watershed Protection Division, Integrated Water Services.</w:t>
      </w:r>
    </w:p>
    <w:p w:rsidR="009E0651" w:rsidRDefault="00AC2C99">
      <w:bookmarkStart w:id="125" w:name="ref-Vannote1980"/>
      <w:bookmarkEnd w:id="124"/>
      <w:r>
        <w:t xml:space="preserve">Vannote, Robin L., G. Wayne Minshall, Kenneth W. Cummins, James R. Sedell, and Colbert E. Cushing. 1980. “The River Continuum Concept.” </w:t>
      </w:r>
      <w:r>
        <w:rPr>
          <w:i/>
        </w:rPr>
        <w:t>Canadian Journal of Fisheries and Aquatic Sciences</w:t>
      </w:r>
      <w:r>
        <w:t xml:space="preserve"> 30 (1): 130–37.</w:t>
      </w:r>
    </w:p>
    <w:p w:rsidR="009E0651" w:rsidRDefault="00AC2C99">
      <w:bookmarkStart w:id="126" w:name="ref-Vidon2008"/>
      <w:bookmarkEnd w:id="125"/>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77">
        <w:r>
          <w:rPr>
            <w:rStyle w:val="Hyperlink"/>
          </w:rPr>
          <w:t>https://doi.org/10.1007/s10533-008-9207-6</w:t>
        </w:r>
      </w:hyperlink>
      <w:r>
        <w:t>.</w:t>
      </w:r>
    </w:p>
    <w:p w:rsidR="009E0651" w:rsidRDefault="00AC2C99">
      <w:bookmarkStart w:id="127" w:name="ref-Weishaar2003"/>
      <w:bookmarkEnd w:id="126"/>
      <w:r>
        <w:t xml:space="preserve">Weishaar, James L., George R. Aiken, Brian A. Bergamaschi, Miranda S. Fram, Roger Fujii, and Kenneth Mopper. 2003. “Evaluation of specific ultraviolet absorbance as an indicator of the </w:t>
      </w:r>
      <w:r>
        <w:lastRenderedPageBreak/>
        <w:t xml:space="preserve">chemical composition and reactivity of dissolved organic carbon.” </w:t>
      </w:r>
      <w:r>
        <w:rPr>
          <w:i/>
        </w:rPr>
        <w:t>Environmental Science and Technology</w:t>
      </w:r>
      <w:r>
        <w:t xml:space="preserve"> 37 (20): 4702–8. </w:t>
      </w:r>
      <w:hyperlink r:id="rId78">
        <w:r>
          <w:rPr>
            <w:rStyle w:val="Hyperlink"/>
          </w:rPr>
          <w:t>https://doi.org/10.1021/es030360x</w:t>
        </w:r>
      </w:hyperlink>
      <w:r>
        <w:t>.</w:t>
      </w:r>
    </w:p>
    <w:p w:rsidR="009E0651" w:rsidRDefault="00AC2C99">
      <w:bookmarkStart w:id="128" w:name="ref-Yang2015"/>
      <w:bookmarkEnd w:id="127"/>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79">
        <w:r>
          <w:rPr>
            <w:rStyle w:val="Hyperlink"/>
          </w:rPr>
          <w:t>https://doi.org/10.1007/s11356-015-4078-6</w:t>
        </w:r>
      </w:hyperlink>
      <w:r>
        <w:t>.</w:t>
      </w:r>
    </w:p>
    <w:p w:rsidR="009E0651" w:rsidRDefault="00AC2C99">
      <w:bookmarkStart w:id="129" w:name="ref-Zarnetske2018"/>
      <w:bookmarkEnd w:id="128"/>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80">
        <w:r>
          <w:rPr>
            <w:rStyle w:val="Hyperlink"/>
          </w:rPr>
          <w:t>https://doi.org/10.1029/2018GL080005</w:t>
        </w:r>
      </w:hyperlink>
      <w:r>
        <w:t>.</w:t>
      </w:r>
      <w:bookmarkEnd w:id="88"/>
      <w:bookmarkEnd w:id="129"/>
    </w:p>
    <w:sectPr w:rsidR="009E0651" w:rsidSect="00473DED">
      <w:footerReference w:type="first" r:id="rId81"/>
      <w:pgSz w:w="12240" w:h="15840" w:code="1"/>
      <w:pgMar w:top="1440" w:right="1440" w:bottom="1440" w:left="1440" w:header="706" w:footer="706"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3C8E" w:rsidRDefault="00753C8E">
      <w:pPr>
        <w:spacing w:line="240" w:lineRule="auto"/>
      </w:pPr>
      <w:r>
        <w:separator/>
      </w:r>
    </w:p>
  </w:endnote>
  <w:endnote w:type="continuationSeparator" w:id="0">
    <w:p w:rsidR="00753C8E" w:rsidRDefault="00753C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359" w:rsidRDefault="00E24359">
    <w:pPr>
      <w:pStyle w:val="Footer"/>
      <w:jc w:val="right"/>
    </w:pPr>
    <w:r>
      <w:fldChar w:fldCharType="begin"/>
    </w:r>
    <w:r>
      <w:instrText xml:space="preserve"> PAGE   \* MERGEFORMAT </w:instrText>
    </w:r>
    <w:r>
      <w:fldChar w:fldCharType="separate"/>
    </w:r>
    <w:r>
      <w:rPr>
        <w:noProof/>
      </w:rPr>
      <w:t>ii</w:t>
    </w:r>
    <w:r>
      <w:rPr>
        <w:noProof/>
      </w:rPr>
      <w:fldChar w:fldCharType="end"/>
    </w:r>
  </w:p>
  <w:p w:rsidR="00E24359" w:rsidRDefault="00E24359" w:rsidP="00E243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E24359" w:rsidRDefault="00E243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24359" w:rsidRDefault="00E243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3125289"/>
      <w:docPartObj>
        <w:docPartGallery w:val="Page Numbers (Bottom of Page)"/>
        <w:docPartUnique/>
      </w:docPartObj>
    </w:sdtPr>
    <w:sdtEndPr>
      <w:rPr>
        <w:noProof/>
      </w:rPr>
    </w:sdtEndPr>
    <w:sdtContent>
      <w:p w:rsidR="00E24359" w:rsidRDefault="00E243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24359" w:rsidRDefault="00E243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3C8E" w:rsidRDefault="00753C8E">
      <w:r>
        <w:separator/>
      </w:r>
    </w:p>
  </w:footnote>
  <w:footnote w:type="continuationSeparator" w:id="0">
    <w:p w:rsidR="00753C8E" w:rsidRDefault="00753C8E">
      <w:r>
        <w:continuationSeparator/>
      </w:r>
    </w:p>
  </w:footnote>
  <w:footnote w:id="1">
    <w:p w:rsidR="00E24359" w:rsidRDefault="00E24359">
      <w:r>
        <w:footnoteRef/>
      </w:r>
      <w:r>
        <w:t xml:space="preserve"> Any geospatial data provided by the CRD was used with permission from the Capital Regional District.</w:t>
      </w:r>
    </w:p>
  </w:footnote>
  <w:footnote w:id="2">
    <w:p w:rsidR="00E24359" w:rsidRDefault="00E24359">
      <w:r>
        <w:footnoteRef/>
      </w:r>
      <w:r>
        <w:t xml:space="preserve"> Levene’s test is used to check for homogeneity of variance (homoscedasticity).</w:t>
      </w:r>
    </w:p>
  </w:footnote>
  <w:footnote w:id="3">
    <w:p w:rsidR="00E24359" w:rsidRDefault="00E24359">
      <w:r>
        <w:footnoteRef/>
      </w:r>
      <w:r>
        <w:t xml:space="preserve"> Levene’s test is used to check for homogeneity of variance (homoscedasticity).</w:t>
      </w:r>
    </w:p>
  </w:footnote>
  <w:footnote w:id="4">
    <w:p w:rsidR="00E24359" w:rsidRDefault="00E24359">
      <w:r>
        <w:footnoteRef/>
      </w:r>
      <w:r>
        <w:t xml:space="preserve"> Levene’s test is used to check for homogeneity of variance (homoscedasticity).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315AD57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CBC047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B52114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4288F2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FE6AF2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2CACEA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6A4942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26A576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E6683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8E2450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73DED"/>
    <w:rsid w:val="004E29B3"/>
    <w:rsid w:val="00590D07"/>
    <w:rsid w:val="00753C8E"/>
    <w:rsid w:val="00784D58"/>
    <w:rsid w:val="008D6863"/>
    <w:rsid w:val="009148C0"/>
    <w:rsid w:val="009E0651"/>
    <w:rsid w:val="00AC2C99"/>
    <w:rsid w:val="00B86B75"/>
    <w:rsid w:val="00BC48D5"/>
    <w:rsid w:val="00C36279"/>
    <w:rsid w:val="00E24359"/>
    <w:rsid w:val="00E315A3"/>
    <w:rsid w:val="00F6404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B910F41-83AB-4517-A362-FD0FBF316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2.gov.bc.ca/gov/content/governments/organizational-structure/ministries-organizations/ministries/environment-climate-change" TargetMode="External"/><Relationship Id="rId50" Type="http://schemas.openxmlformats.org/officeDocument/2006/relationships/hyperlink" Target="https://doi.org/10.1016/B978-0-12-382092-1.00019-1" TargetMode="External"/><Relationship Id="rId55" Type="http://schemas.openxmlformats.org/officeDocument/2006/relationships/hyperlink" Target="https://doi.org/10.3133/fs06700" TargetMode="External"/><Relationship Id="rId63" Type="http://schemas.openxmlformats.org/officeDocument/2006/relationships/hyperlink" Target="https://archive.org/details/metaltransportre00lazeuoft/mode/2up" TargetMode="External"/><Relationship Id="rId68" Type="http://schemas.openxmlformats.org/officeDocument/2006/relationships/hyperlink" Target="https://doi.org/10.1007/s10533-015-0103-6" TargetMode="External"/><Relationship Id="rId76" Type="http://schemas.openxmlformats.org/officeDocument/2006/relationships/hyperlink" Target="https://doi.org/10.1111/j.1365-2427.2011.02613.x" TargetMode="External"/><Relationship Id="rId7" Type="http://schemas.openxmlformats.org/officeDocument/2006/relationships/endnotes" Target="endnotes.xml"/><Relationship Id="rId71" Type="http://schemas.openxmlformats.org/officeDocument/2006/relationships/hyperlink" Target="https://doi.org/10.1016/S0003-2670(96)00412-6"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i.org/10.1021/es103992s" TargetMode="External"/><Relationship Id="rId53" Type="http://schemas.openxmlformats.org/officeDocument/2006/relationships/hyperlink" Target="http://www.standardmethods.org/" TargetMode="External"/><Relationship Id="rId58" Type="http://schemas.openxmlformats.org/officeDocument/2006/relationships/hyperlink" Target="https://www.healthlinkbc.ca/healthlinkbc-files/drinking-water-chlorination" TargetMode="External"/><Relationship Id="rId66" Type="http://schemas.openxmlformats.org/officeDocument/2006/relationships/hyperlink" Target="https://doi.org/10.1016/j.cis.2010.06.007" TargetMode="External"/><Relationship Id="rId74" Type="http://schemas.openxmlformats.org/officeDocument/2006/relationships/hyperlink" Target="https://www.jstor.org/stable/24702986" TargetMode="External"/><Relationship Id="rId79" Type="http://schemas.openxmlformats.org/officeDocument/2006/relationships/hyperlink" Target="https://doi.org/10.1007/s11356-015-4078-6" TargetMode="External"/><Relationship Id="rId5" Type="http://schemas.openxmlformats.org/officeDocument/2006/relationships/webSettings" Target="webSettings.xml"/><Relationship Id="rId61" Type="http://schemas.openxmlformats.org/officeDocument/2006/relationships/hyperlink" Target="https://doi.org/10.1002/j.1551-8833.1995.tb06302.x" TargetMode="External"/><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doi.org/10.1111/ele.12897" TargetMode="External"/><Relationship Id="rId52" Type="http://schemas.openxmlformats.org/officeDocument/2006/relationships/hyperlink" Target="http://scholar.google.com/scholar?hl=en%7B\&amp;%7DbtnG=Search%7B\&amp;%7Dq=intitle:Running+Pure%7B\" TargetMode="External"/><Relationship Id="rId60" Type="http://schemas.openxmlformats.org/officeDocument/2006/relationships/hyperlink" Target="https://doi.org/10.1016/j.chemosphere.2015.03.039" TargetMode="External"/><Relationship Id="rId65" Type="http://schemas.openxmlformats.org/officeDocument/2006/relationships/hyperlink" Target="https://doi.org/10.1016/j.chemosphere.2011.01.018" TargetMode="External"/><Relationship Id="rId73" Type="http://schemas.openxmlformats.org/officeDocument/2006/relationships/hyperlink" Target="https://doi.org/10.1007/sl0533-010-9416-7" TargetMode="External"/><Relationship Id="rId78" Type="http://schemas.openxmlformats.org/officeDocument/2006/relationships/hyperlink" Target="https://doi.org/10.1021/es030360x"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tackoverflow.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doi.org/10.2166/aqua.2008.064" TargetMode="External"/><Relationship Id="rId56" Type="http://schemas.openxmlformats.org/officeDocument/2006/relationships/hyperlink" Target="https://www.canada.ca/content/dam/hc-sc/documents/programs/consultation-organic-matter-drinking-water/NOM20190129-eng.pdf" TargetMode="External"/><Relationship Id="rId64" Type="http://schemas.openxmlformats.org/officeDocument/2006/relationships/hyperlink" Target="https://doi.org/10.1016/j.jhazmat.2014.02.009" TargetMode="External"/><Relationship Id="rId69" Type="http://schemas.openxmlformats.org/officeDocument/2006/relationships/hyperlink" Target="https://doi.org/10.5194/bg-10-2315-2013" TargetMode="External"/><Relationship Id="rId77" Type="http://schemas.openxmlformats.org/officeDocument/2006/relationships/hyperlink" Target="https://doi.org/10.1007/s10533-008-9207-6" TargetMode="External"/><Relationship Id="rId8" Type="http://schemas.openxmlformats.org/officeDocument/2006/relationships/hyperlink" Target="https://www.grad.ubc.ca/sites/default/files/doc/page/thesis_sample_prefaces.pdf" TargetMode="External"/><Relationship Id="rId51" Type="http://schemas.openxmlformats.org/officeDocument/2006/relationships/hyperlink" Target="https://doi.org/10.1016/j.watres.2016.08.031" TargetMode="External"/><Relationship Id="rId72" Type="http://schemas.openxmlformats.org/officeDocument/2006/relationships/hyperlink" Target="https://www.for.gov.bc.ca/hfd/pubs/docs/lmh/Lmh66/LMH66%7B\_%7Dvolume2of2.pdf" TargetMode="External"/><Relationship Id="rId80" Type="http://schemas.openxmlformats.org/officeDocument/2006/relationships/hyperlink" Target="https://doi.org/10.1029/2018GL080005"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10.1016/j.jhydrol.2014.05.060" TargetMode="External"/><Relationship Id="rId59" Type="http://schemas.openxmlformats.org/officeDocument/2006/relationships/hyperlink" Target="https://www.jstor.org/stable/40058211" TargetMode="External"/><Relationship Id="rId67" Type="http://schemas.openxmlformats.org/officeDocument/2006/relationships/hyperlink" Target="https://www.jstor.org/stable/1937326"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doi.org/10.1016/j.watres.2010.08.051" TargetMode="External"/><Relationship Id="rId62" Type="http://schemas.openxmlformats.org/officeDocument/2006/relationships/hyperlink" Target="https://doi.org/doi:10.1046/j.1365-2427.1997.d01-539.x" TargetMode="External"/><Relationship Id="rId70" Type="http://schemas.openxmlformats.org/officeDocument/2006/relationships/hyperlink" Target="https://doi.org/10.1007/s11270-013-1651-9" TargetMode="External"/><Relationship Id="rId75" Type="http://schemas.openxmlformats.org/officeDocument/2006/relationships/hyperlink" Target="https://doi.org/10.1016/j.mrrev.2007.09.001"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139/cjfas-2014-0400" TargetMode="External"/><Relationship Id="rId57" Type="http://schemas.openxmlformats.org/officeDocument/2006/relationships/hyperlink" Target="https://www.canada.ca/en/health-canada/services/healthy-living/your-health/environment/drinking-water-chlorination.html"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B98BB-D37C-4DC2-8B84-76717CEBC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107</Pages>
  <Words>16639</Words>
  <Characters>94846</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111263</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4</cp:revision>
  <dcterms:created xsi:type="dcterms:W3CDTF">2020-06-18T17:41:00Z</dcterms:created>
  <dcterms:modified xsi:type="dcterms:W3CDTF">2020-06-18T19:01:00Z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